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CFE8CC"/>
  <w:body>
    <w:p w14:paraId="1D4960A9">
      <w:pP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sectPr>
          <w:pgSz w:w="16838" w:h="11906" w:orient="landscape"/>
          <w:pgMar w:top="850" w:right="567" w:bottom="850" w:left="1134" w:header="851" w:footer="992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pgNumType w:fmt="decimal"/>
          <w:cols w:space="425" w:num="1"/>
          <w:docGrid w:type="lines" w:linePitch="312" w:charSpace="0"/>
        </w:sect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eastAsia="zh-CN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-720090</wp:posOffset>
            </wp:positionH>
            <wp:positionV relativeFrom="page">
              <wp:posOffset>0</wp:posOffset>
            </wp:positionV>
            <wp:extent cx="10685145" cy="7553960"/>
            <wp:effectExtent l="0" t="0" r="8255" b="2540"/>
            <wp:wrapNone/>
            <wp:docPr id="1" name="封面背景" descr="C:/Users/tanbo/Desktop/图片1.png图片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封面背景" descr="C:/Users/tanbo/Desktop/图片1.png图片1"/>
                    <pic:cNvPicPr preferRelativeResize="0"/>
                  </pic:nvPicPr>
                  <pic:blipFill>
                    <a:blip r:embed="rId6"/>
                    <a:srcRect l="130" r="130"/>
                    <a:stretch>
                      <a:fillRect/>
                    </a:stretch>
                  </pic:blipFill>
                  <pic:spPr>
                    <a:xfrm>
                      <a:off x="0" y="0"/>
                      <a:ext cx="10685145" cy="7553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4692015</wp:posOffset>
                </wp:positionV>
                <wp:extent cx="7747000" cy="938530"/>
                <wp:effectExtent l="0" t="0" r="0" b="0"/>
                <wp:wrapNone/>
                <wp:docPr id="3" name="内容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0" cy="938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B5C97D9">
                            <w:pPr>
                              <w:jc w:val="left"/>
                              <w:rPr>
                                <w:rFonts w:hint="eastAsia" w:ascii="阿里妈妈方圆体 VF SemiBold" w:hAnsi="阿里妈妈方圆体 VF SemiBold" w:eastAsia="阿里妈妈方圆体 VF SemiBold" w:cs="阿里妈妈方圆体 VF SemiBold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阿里妈妈方圆体 VF SemiBold" w:hAnsi="阿里妈妈方圆体 VF SemiBold" w:eastAsia="阿里妈妈方圆体 VF SemiBold" w:cs="阿里妈妈方圆体 VF SemiBold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学习笔记</w:t>
                            </w:r>
                          </w:p>
                          <w:p w14:paraId="7A40A2FD">
                            <w:pPr>
                              <w:jc w:val="left"/>
                              <w:rPr>
                                <w:rFonts w:hint="eastAsia" w:ascii="阿里妈妈方圆体 VF SemiBold" w:hAnsi="阿里妈妈方圆体 VF SemiBold" w:eastAsia="阿里妈妈方圆体 VF SemiBold" w:cs="阿里妈妈方圆体 VF SemiBold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内容" o:spid="_x0000_s1026" o:spt="202" type="#_x0000_t202" style="position:absolute;left:0pt;margin-left:34.2pt;margin-top:369.45pt;height:73.9pt;width:610pt;z-index:251660288;v-text-anchor:middle;mso-width-relative:page;mso-height-relative:page;" filled="f" stroked="f" coordsize="21600,21600" o:gfxdata="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MvXyvTZAAAACwEAAA8AAAAAAAAAAQAgAAAAIgAAAGRycy9kb3du&#10;cmV2LnhtbFBLAQIUABQAAAAIAIdO4kDq2qOcNwIAAHEEAAAOAAAAAAAAAAEAIAAAACg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 inset="2mm,2mm,2mm,2mm">
                  <w:txbxContent>
                    <w:p w14:paraId="0B5C97D9">
                      <w:pPr>
                        <w:jc w:val="left"/>
                        <w:rPr>
                          <w:rFonts w:hint="eastAsia" w:ascii="阿里妈妈方圆体 VF SemiBold" w:hAnsi="阿里妈妈方圆体 VF SemiBold" w:eastAsia="阿里妈妈方圆体 VF SemiBold" w:cs="阿里妈妈方圆体 VF SemiBold"/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阿里妈妈方圆体 VF SemiBold" w:hAnsi="阿里妈妈方圆体 VF SemiBold" w:eastAsia="阿里妈妈方圆体 VF SemiBold" w:cs="阿里妈妈方圆体 VF SemiBold"/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  <w:t>学习笔记</w:t>
                      </w:r>
                    </w:p>
                    <w:p w14:paraId="7A40A2FD">
                      <w:pPr>
                        <w:jc w:val="left"/>
                        <w:rPr>
                          <w:rFonts w:hint="eastAsia" w:ascii="阿里妈妈方圆体 VF SemiBold" w:hAnsi="阿里妈妈方圆体 VF SemiBold" w:eastAsia="阿里妈妈方圆体 VF SemiBold" w:cs="阿里妈妈方圆体 VF SemiBold"/>
                          <w:b/>
                          <w:bCs/>
                          <w:color w:val="000000" w:themeColor="text1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4816475</wp:posOffset>
                </wp:positionH>
                <wp:positionV relativeFrom="paragraph">
                  <wp:posOffset>19685</wp:posOffset>
                </wp:positionV>
                <wp:extent cx="4679950" cy="1800225"/>
                <wp:effectExtent l="0" t="0" r="0" b="0"/>
                <wp:wrapNone/>
                <wp:docPr id="9" name="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950" cy="1800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F38D00E">
                            <w:pPr>
                              <w:jc w:val="left"/>
                              <w:rPr>
                                <w:rFonts w:hint="eastAsia" w:ascii="思源黑体" w:hAnsi="思源黑体" w:eastAsia="思源黑体" w:cs="思源黑体"/>
                                <w:b/>
                                <w:bCs/>
                                <w:color w:val="000000" w:themeColor="text1"/>
                                <w:sz w:val="130"/>
                                <w:szCs w:val="130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9525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思源黑体" w:hAnsi="思源黑体" w:eastAsia="思源黑体" w:cs="思源黑体"/>
                                <w:b/>
                                <w:bCs/>
                                <w:color w:val="000000" w:themeColor="text1"/>
                                <w:sz w:val="130"/>
                                <w:szCs w:val="130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9525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Excel表格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标题" o:spid="_x0000_s1026" o:spt="202" type="#_x0000_t202" style="position:absolute;left:0pt;margin-left:379.25pt;margin-top:1.55pt;height:141.75pt;width:368.5pt;z-index:251661312;mso-width-relative:page;mso-height-relative:page;" filled="f" stroked="f" coordsize="21600,21600" o:gfxdata="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KoSSf3bAAAACgEAAA8AAAAAAAAAAQAgAAAAIgAAAGRy&#10;cy9kb3ducmV2LnhtbFBLAQIUABQAAAAIAIdO4kBJAcXTOwIAAHA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F38D00E">
                      <w:pPr>
                        <w:jc w:val="left"/>
                        <w:rPr>
                          <w:rFonts w:hint="eastAsia" w:ascii="思源黑体" w:hAnsi="思源黑体" w:eastAsia="思源黑体" w:cs="思源黑体"/>
                          <w:b/>
                          <w:bCs/>
                          <w:color w:val="000000" w:themeColor="text1"/>
                          <w:sz w:val="130"/>
                          <w:szCs w:val="130"/>
                          <w:lang w:val="en-US" w:eastAsia="zh-CN"/>
                          <w14:glow w14:rad="0">
                            <w14:srgbClr w14:val="000000"/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9525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思源黑体" w:hAnsi="思源黑体" w:eastAsia="思源黑体" w:cs="思源黑体"/>
                          <w:b/>
                          <w:bCs/>
                          <w:color w:val="000000" w:themeColor="text1"/>
                          <w:sz w:val="130"/>
                          <w:szCs w:val="130"/>
                          <w:lang w:val="en-US" w:eastAsia="zh-CN"/>
                          <w14:glow w14:rad="0">
                            <w14:srgbClr w14:val="000000"/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9525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  <w:t>Excel表格</w:t>
                      </w:r>
                    </w:p>
                  </w:txbxContent>
                </v:textbox>
              </v:shape>
            </w:pict>
          </mc:Fallback>
        </mc:AlternateContent>
      </w:r>
    </w:p>
    <w:p w14:paraId="2B73FD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单元格</w:t>
      </w:r>
    </w:p>
    <w:p w14:paraId="57E33C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坐标</w:t>
      </w:r>
    </w:p>
    <w:p w14:paraId="23EB75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A1样式 [列行]</w:t>
      </w:r>
    </w:p>
    <w:p w14:paraId="64BD84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A1</w:t>
      </w:r>
    </w:p>
    <w:p w14:paraId="39679F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R1C1样式 [R列C行]</w:t>
      </w:r>
    </w:p>
    <w:p w14:paraId="1B1D3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R1C1</w:t>
      </w:r>
    </w:p>
    <w:p w14:paraId="6D9F83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选项</w:t>
      </w:r>
    </w:p>
    <w:p w14:paraId="411A12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</w:t>
      </w:r>
    </w:p>
    <w:p w14:paraId="7D8BDE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R1C1引用样式</w:t>
      </w:r>
    </w:p>
    <w:p w14:paraId="7D59EC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迭代计算</w:t>
      </w:r>
    </w:p>
    <w:p w14:paraId="0C9DE0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功能</w:t>
      </w:r>
    </w:p>
    <w:p w14:paraId="062437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开始</w:t>
      </w:r>
    </w:p>
    <w:p w14:paraId="55E420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条件格式</w:t>
      </w:r>
    </w:p>
    <w:p w14:paraId="70E51E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新建规则</w:t>
      </w:r>
    </w:p>
    <w:p w14:paraId="0C6492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选取区域→新建规则→判断条件→设置格式</w:t>
      </w:r>
    </w:p>
    <w:p w14:paraId="69B567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使用公式确定要使用格式的单元格</w:t>
      </w:r>
    </w:p>
    <w:p w14:paraId="77BB9A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6A89FE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=[区域第一个单元格]=5</w:t>
      </w:r>
    </w:p>
    <w:p w14:paraId="5EB5F0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选择区域内数据为5的单元格,设置格式</w:t>
      </w:r>
    </w:p>
    <w:p w14:paraId="3093E8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公式内只需要用第一个单元格就可以判断,其他单元格默认自动判断与第一个单元格一致的公式</w:t>
      </w:r>
    </w:p>
    <w:p w14:paraId="2E482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粘贴</w:t>
      </w:r>
    </w:p>
    <w:p w14:paraId="7165E7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粘贴为图片 将单元格粘贴为图片模块</w:t>
      </w:r>
    </w:p>
    <w:p w14:paraId="53F274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转置 将单元格的行列调换</w:t>
      </w:r>
    </w:p>
    <w:p w14:paraId="10D08E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选择性粘贴 可以单独设置本次粘贴的属性,列宽,值,公式...</w:t>
      </w:r>
    </w:p>
    <w:p w14:paraId="05412B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格式刷</w:t>
      </w:r>
    </w:p>
    <w:p w14:paraId="5C0146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复制当前选中区域的格式样式,粘贴给下次选中的区域</w:t>
      </w:r>
    </w:p>
    <w:p w14:paraId="0FB751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排序</w:t>
      </w:r>
    </w:p>
    <w:p w14:paraId="25F8F2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规则</w:t>
      </w:r>
    </w:p>
    <w:p w14:paraId="088D43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中文 按笔画排序</w:t>
      </w:r>
    </w:p>
    <w:p w14:paraId="213993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英文 a-z</w:t>
      </w:r>
    </w:p>
    <w:p w14:paraId="24DB4F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数字 0-9</w:t>
      </w:r>
    </w:p>
    <w:p w14:paraId="21001A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自定义排序</w:t>
      </w:r>
    </w:p>
    <w:p w14:paraId="0434DA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可以按照多个条件排序,与数据库多个排序效果一致</w:t>
      </w:r>
    </w:p>
    <w:p w14:paraId="03C090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筛选</w:t>
      </w:r>
    </w:p>
    <w:p w14:paraId="283C8E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自定义筛选</w:t>
      </w:r>
    </w:p>
    <w:p w14:paraId="36228A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可以按照多个条件筛选,与数据库多个筛选效果一致</w:t>
      </w:r>
    </w:p>
    <w:p w14:paraId="6E4309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冻结</w:t>
      </w:r>
    </w:p>
    <w:p w14:paraId="715D2D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冻结前置N行或N列,滚动单元格界面时,冻结行列保留在最上层显示</w:t>
      </w:r>
    </w:p>
    <w:p w14:paraId="44E7BC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插入</w:t>
      </w:r>
    </w:p>
    <w:p w14:paraId="63C881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表格/超级表</w:t>
      </w:r>
    </w:p>
    <w:p w14:paraId="5C18AF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创建[Ctrl+T]</w:t>
      </w:r>
    </w:p>
    <w:p w14:paraId="0B7796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取消</w:t>
      </w:r>
    </w:p>
    <w:p w14:paraId="0BC468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右键超级表内单元格→转换为区域</w:t>
      </w:r>
    </w:p>
    <w:p w14:paraId="5E0171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表设计</w:t>
      </w:r>
    </w:p>
    <w:p w14:paraId="7CFD1B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切片器</w:t>
      </w:r>
    </w:p>
    <w:p w14:paraId="13C008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单独出现一个筛选模块</w:t>
      </w:r>
    </w:p>
    <w:p w14:paraId="1ED16C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图标</w:t>
      </w:r>
    </w:p>
    <w:p w14:paraId="362663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视图</w:t>
      </w:r>
    </w:p>
    <w:p w14:paraId="6EE1CC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拆分</w:t>
      </w:r>
    </w:p>
    <w:p w14:paraId="3EB41C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将当前表格屏幕拆分为上下两个半屏同步操作,便于观察</w:t>
      </w:r>
    </w:p>
    <w:p w14:paraId="3FC07D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288101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删除重复值</w:t>
      </w:r>
    </w:p>
    <w:p w14:paraId="5F129E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删除选中数据中 相同行数据的项</w:t>
      </w:r>
    </w:p>
    <w:p w14:paraId="199B27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热键/方法</w:t>
      </w:r>
    </w:p>
    <w:p w14:paraId="70E9FA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快速求和[Alt+=</w:t>
      </w:r>
      <w:bookmarkStart w:id="0" w:name="_GoBack"/>
      <w:bookmarkEnd w:id="0"/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]</w:t>
      </w:r>
    </w:p>
    <w:p w14:paraId="1AE211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选中定位[Ctrl+G]</w:t>
      </w:r>
    </w:p>
    <w:p w14:paraId="7C7F46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切换引用类型[F4]</w:t>
      </w:r>
    </w:p>
    <w:p w14:paraId="164BDF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显示公式结果[F9]</w:t>
      </w:r>
    </w:p>
    <w:p w14:paraId="3B5038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打印[Ctrl+P]</w:t>
      </w:r>
    </w:p>
    <w:p w14:paraId="42D14E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移动输入</w:t>
      </w:r>
    </w:p>
    <w:p w14:paraId="4A3D15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Enter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向下</w:t>
      </w:r>
    </w:p>
    <w:p w14:paraId="067C41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Tab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向右</w:t>
      </w:r>
    </w:p>
    <w:p w14:paraId="6A1575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Shift+Tab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向左</w:t>
      </w:r>
    </w:p>
    <w:p w14:paraId="2CE679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↑→↓←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方向</w:t>
      </w:r>
    </w:p>
    <w:p w14:paraId="67804C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行宽列高</w:t>
      </w:r>
    </w:p>
    <w:p w14:paraId="5433CE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鼠标拖动,调整宽高</w:t>
      </w:r>
    </w:p>
    <w:p w14:paraId="03F31F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鼠标双击,调整适合宽高</w:t>
      </w:r>
    </w:p>
    <w:p w14:paraId="6D8289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填充数据</w:t>
      </w:r>
    </w:p>
    <w:p w14:paraId="7DE459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选择单元格→鼠标填充柄→拖动/双击</w:t>
      </w:r>
    </w:p>
    <w:p w14:paraId="495483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拖动,填充到指定位置</w:t>
      </w:r>
    </w:p>
    <w:p w14:paraId="1D9442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双击,填充到末尾(自动适配末尾)</w:t>
      </w:r>
    </w:p>
    <w:p w14:paraId="468DC7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数据类型/格式</w:t>
      </w:r>
    </w:p>
    <w:p w14:paraId="10D40E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开始→下拉列表(合并单元格右侧)</w:t>
      </w:r>
    </w:p>
    <w:p w14:paraId="444B00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表格边框-绘制画笔</w:t>
      </w:r>
    </w:p>
    <w:p w14:paraId="48E321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拖动鼠标至单元格两个角,绘制”对角线”,按ESC退出绘制</w:t>
      </w:r>
    </w:p>
    <w:p w14:paraId="2D1B1F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换行输入[Alt+Enter]</w:t>
      </w:r>
    </w:p>
    <w:p w14:paraId="2F70C2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插入行列</w:t>
      </w:r>
    </w:p>
    <w:p w14:paraId="63572C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直接插入,插入1行</w:t>
      </w:r>
    </w:p>
    <w:p w14:paraId="0BE086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选中N行,插入N行,选中N列,插入N列</w:t>
      </w:r>
    </w:p>
    <w:p w14:paraId="661280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移动</w:t>
      </w:r>
    </w:p>
    <w:p w14:paraId="2EFAE7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选中区域→鼠标拖动 移动</w:t>
      </w:r>
    </w:p>
    <w:p w14:paraId="610743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选中区域→Ctrl+鼠标拖动 复制移动</w:t>
      </w:r>
    </w:p>
    <w:p w14:paraId="718C62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选中区域→Shift+鼠标拖动 插入移动</w:t>
      </w:r>
    </w:p>
    <w:p w14:paraId="380410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扩选</w:t>
      </w:r>
    </w:p>
    <w:p w14:paraId="6D6D95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Ctrl+Shift+方向 扩选至某个方向最后一个单元格(自动适配末尾)</w:t>
      </w:r>
    </w:p>
    <w:p w14:paraId="364CE2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Ctrl+方向 选择某个方向最后一个单元格(自动适配末尾)</w:t>
      </w:r>
    </w:p>
    <w:p w14:paraId="38CCC4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Shift+方向 扩选至某个方向下一个单元格</w:t>
      </w:r>
    </w:p>
    <w:p w14:paraId="74F143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类型[格式]</w:t>
      </w:r>
    </w:p>
    <w:p w14:paraId="340C63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04E28F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默认左侧对齐</w:t>
      </w:r>
    </w:p>
    <w:p w14:paraId="1F9F09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数值</w:t>
      </w:r>
    </w:p>
    <w:p w14:paraId="589014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默认右侧对齐</w:t>
      </w:r>
    </w:p>
    <w:p w14:paraId="536930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只能存储15位数字,超出部分为0</w:t>
      </w:r>
    </w:p>
    <w:p w14:paraId="663F4F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073CE4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输入 1111122222333334444455555</w:t>
      </w:r>
    </w:p>
    <w:p w14:paraId="4BEC30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结果 1111122222333330000000000</w:t>
      </w:r>
    </w:p>
    <w:p w14:paraId="4C9EB7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货币</w:t>
      </w:r>
    </w:p>
    <w:p w14:paraId="730694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日期</w:t>
      </w:r>
    </w:p>
    <w:p w14:paraId="29A8BD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长日期</w:t>
      </w:r>
    </w:p>
    <w:p w14:paraId="4947A8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2024年1月1日</w:t>
      </w:r>
    </w:p>
    <w:p w14:paraId="3E510E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短日期</w:t>
      </w:r>
    </w:p>
    <w:p w14:paraId="17AEF1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2024/1/1</w:t>
      </w:r>
    </w:p>
    <w:p w14:paraId="0C219A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1FE7C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本质上是数值,最小日期为1900年1月1日,最大日期为9999年12月31日</w:t>
      </w:r>
    </w:p>
    <w:p w14:paraId="31F91E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662A8EA1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1900年1月1日</w:t>
      </w:r>
    </w:p>
    <w:p w14:paraId="3158DB80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1900年1月2日</w:t>
      </w:r>
    </w:p>
    <w:p w14:paraId="5D7404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百分比</w:t>
      </w:r>
    </w:p>
    <w:p w14:paraId="651893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时间</w:t>
      </w:r>
    </w:p>
    <w:p w14:paraId="437842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18:00</w:t>
      </w:r>
    </w:p>
    <w:p w14:paraId="680C23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通配符</w:t>
      </w:r>
    </w:p>
    <w:p w14:paraId="52D438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* 任意数量字符</w:t>
      </w:r>
    </w:p>
    <w:p w14:paraId="4FFEA3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? 任意单个字符</w:t>
      </w:r>
    </w:p>
    <w:p w14:paraId="34E07D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</w:t>
      </w:r>
    </w:p>
    <w:p w14:paraId="683F25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单元格</w:t>
      </w:r>
    </w:p>
    <w:p w14:paraId="46E458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绝对 $A$1</w:t>
      </w:r>
    </w:p>
    <w:p w14:paraId="5C35E2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相对 A1</w:t>
      </w:r>
    </w:p>
    <w:p w14:paraId="29FE18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混合 $A1 A$1</w:t>
      </w:r>
    </w:p>
    <w:p w14:paraId="4401AD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</w:t>
      </w:r>
    </w:p>
    <w:p w14:paraId="7FB22C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绝对 $A$1:$A$2</w:t>
      </w:r>
    </w:p>
    <w:p w14:paraId="61D0B9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相对 A1:A2</w:t>
      </w:r>
    </w:p>
    <w:p w14:paraId="168DD9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混合 A$1:$A2</w:t>
      </w:r>
    </w:p>
    <w:p w14:paraId="431C7C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数组 (A1:A2,A3:A4)</w:t>
      </w:r>
    </w:p>
    <w:p w14:paraId="410AA6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</w:t>
      </w:r>
    </w:p>
    <w:p w14:paraId="6F7BD1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基础</w:t>
      </w:r>
    </w:p>
    <w:p w14:paraId="0E08E8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区域判断</w:t>
      </w:r>
    </w:p>
    <w:p w14:paraId="69887C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 A1:A2&gt;5</w:t>
      </w:r>
    </w:p>
    <w:p w14:paraId="3B42F5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 {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Boolean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,Boolean}</w:t>
      </w:r>
    </w:p>
    <w:p w14:paraId="30A35E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每项值是否大于5</w:t>
      </w:r>
    </w:p>
    <w:p w14:paraId="1DDCDE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数组计算</w:t>
      </w:r>
    </w:p>
    <w:p w14:paraId="25C88F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 {0,1,1,0}*{0,2,5,3}</w:t>
      </w:r>
    </w:p>
    <w:p w14:paraId="77DAA6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 {0,2,5,0}</w:t>
      </w:r>
    </w:p>
    <w:p w14:paraId="538472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会将数组内的每个相同下标的值计算后,返回新的数组</w:t>
      </w:r>
    </w:p>
    <w:p w14:paraId="0976DD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布尔运算</w:t>
      </w:r>
    </w:p>
    <w:p w14:paraId="52FC3A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 TRUE+FALSE</w:t>
      </w:r>
    </w:p>
    <w:p w14:paraId="7BC58C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 1</w:t>
      </w:r>
    </w:p>
    <w:p w14:paraId="47AE43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布尔类型的TRUE计算时转换为1,FALSE转换为0</w:t>
      </w:r>
    </w:p>
    <w:p w14:paraId="788A41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C6E71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公式和函数需要以”=”开头</w:t>
      </w:r>
    </w:p>
    <w:p w14:paraId="4AC82C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运算符</w:t>
      </w:r>
    </w:p>
    <w:p w14:paraId="2DDC13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符号</w:t>
      </w:r>
    </w:p>
    <w:p w14:paraId="411CC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算数</w:t>
      </w:r>
    </w:p>
    <w:p w14:paraId="5B62A5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+ 加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1+1 = 2</w:t>
      </w:r>
    </w:p>
    <w:p w14:paraId="35EDE4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- 减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1-1 = 0</w:t>
      </w:r>
    </w:p>
    <w:p w14:paraId="4E6FFD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* 乘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1*1 = 1</w:t>
      </w:r>
    </w:p>
    <w:p w14:paraId="649CCF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/ 除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1/1 = 1</w:t>
      </w:r>
    </w:p>
    <w:p w14:paraId="6B76E2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% 百分号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1% = 0.01</w:t>
      </w:r>
    </w:p>
    <w:p w14:paraId="72BDFC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^ 次方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2^3 = 2³ = 8</w:t>
      </w:r>
    </w:p>
    <w:p w14:paraId="010CE9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比较</w:t>
      </w:r>
    </w:p>
    <w:p w14:paraId="47E3BC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 等于</w:t>
      </w:r>
    </w:p>
    <w:p w14:paraId="030A3F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&gt; 大于</w:t>
      </w:r>
    </w:p>
    <w:p w14:paraId="367822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&lt; 小于</w:t>
      </w:r>
    </w:p>
    <w:p w14:paraId="14BB95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&gt;= 大于等于</w:t>
      </w:r>
    </w:p>
    <w:p w14:paraId="3CA181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&lt;= 小于等于</w:t>
      </w:r>
    </w:p>
    <w:p w14:paraId="53E17C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&lt;&gt; 不等于</w:t>
      </w:r>
    </w:p>
    <w:p w14:paraId="27A0F9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</w:t>
      </w:r>
    </w:p>
    <w:p w14:paraId="0C7B27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: 区域 =SUM(A1:B2) 计算A1~B2区域内的所有单元格总和</w:t>
      </w:r>
    </w:p>
    <w:p w14:paraId="3A9ADF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 联合 =SUM(A1:B2,A5:B8) 计算A1~B2区域和A5~B8区域内的所有单元格总和</w:t>
      </w:r>
    </w:p>
    <w:p w14:paraId="42DF26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  交叉/交集(空格) =SUM(A1:B2 A5:B8) 计算两个区域的交集单元格的总和</w:t>
      </w:r>
    </w:p>
    <w:p w14:paraId="1EEF50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5502E2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&amp; 与 ="中"&amp;"国" 返回"中国"</w:t>
      </w:r>
    </w:p>
    <w:p w14:paraId="0BAEF8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优先级</w:t>
      </w:r>
    </w:p>
    <w:p w14:paraId="511D71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() &gt; 引用运算符 &gt; 负号 - &gt; 百分比 % &gt; 次方 ^ &gt; 乘除 * / &gt; 加减 + - &gt; 文本运算符 &gt; 比较运算符</w:t>
      </w:r>
    </w:p>
    <w:p w14:paraId="29A904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函数</w:t>
      </w:r>
    </w:p>
    <w:p w14:paraId="46500B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IF 如果</w:t>
      </w:r>
    </w:p>
    <w:p w14:paraId="70423E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F4794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判断条件</w:t>
      </w:r>
    </w:p>
    <w:p w14:paraId="1659F3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真则返回</w:t>
      </w:r>
    </w:p>
    <w:p w14:paraId="7CEAA5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假则返回</w:t>
      </w:r>
    </w:p>
    <w:p w14:paraId="42B754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019FF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如果[参数1]为真则返回[参数2],否则返回[参数3]</w:t>
      </w:r>
    </w:p>
    <w:p w14:paraId="21D439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5A6546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IF(1+1=2,”正确”,”错误”)</w:t>
      </w:r>
    </w:p>
    <w:p w14:paraId="1B2EC6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IFERROR 如果出错</w:t>
      </w:r>
    </w:p>
    <w:p w14:paraId="4F9937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D0825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公式</w:t>
      </w:r>
    </w:p>
    <w:p w14:paraId="43F4F2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错误返回</w:t>
      </w:r>
    </w:p>
    <w:p w14:paraId="2EEC84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93F26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如果[参数1]执行正确则返回[参数1],否则返回[参数2]</w:t>
      </w:r>
    </w:p>
    <w:p w14:paraId="4AFA5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12CC58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IFERROR(1/0,”错误”)</w:t>
      </w:r>
    </w:p>
    <w:p w14:paraId="6BE0FA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返回”错误”,除数不可为0</w:t>
      </w:r>
    </w:p>
    <w:p w14:paraId="7DB51C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AND 并且</w:t>
      </w:r>
    </w:p>
    <w:p w14:paraId="243193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ECDF8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判断条件...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最多30项判断条件</w:t>
      </w:r>
    </w:p>
    <w:p w14:paraId="1648F4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01FE3C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如果所有参数的判断结果全部为真则返回true,否则返回false</w:t>
      </w:r>
    </w:p>
    <w:p w14:paraId="0C9EE0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OR 或者</w:t>
      </w:r>
    </w:p>
    <w:p w14:paraId="55CB08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EB9C3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判断条件...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最多255项判断条件</w:t>
      </w:r>
    </w:p>
    <w:p w14:paraId="1F4BBA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A8743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如果所有参数的判断结果有一项为真则返回true,否则返回false</w:t>
      </w:r>
    </w:p>
    <w:p w14:paraId="1A3F90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NOT 取反</w:t>
      </w:r>
    </w:p>
    <w:p w14:paraId="77D2A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9805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判断条件</w:t>
      </w:r>
    </w:p>
    <w:p w14:paraId="3A35A2A8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C76063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如果[参数1]为真则返回false,否则返回true</w:t>
      </w:r>
    </w:p>
    <w:p w14:paraId="1C14E446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LEFT 左侧截取</w:t>
      </w:r>
    </w:p>
    <w:p w14:paraId="60B5444E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094499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5CB9AADE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[长度]</w:t>
      </w:r>
    </w:p>
    <w:p w14:paraId="07F0E396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39AB135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需要 长度&gt;=0</w:t>
      </w:r>
    </w:p>
    <w:p w14:paraId="7152049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99A57AE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在[数据]左侧截取[长度]个字符,如果[长度]大于[数据]长度,则截取至末尾</w:t>
      </w:r>
    </w:p>
    <w:p w14:paraId="1DC57E0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RIGHT 右侧截取</w:t>
      </w:r>
    </w:p>
    <w:p w14:paraId="45EBB33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FD57F59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16E007D2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[长度]</w:t>
      </w:r>
    </w:p>
    <w:p w14:paraId="1DEBDB1D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7434C502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需要 长度&gt;=0</w:t>
      </w:r>
    </w:p>
    <w:p w14:paraId="0C8C5224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61F9D54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在[数据]右侧截取[长度]个字符,如果[长度]大于[数据]长度,则截取至起始</w:t>
      </w:r>
    </w:p>
    <w:p w14:paraId="65D4A3E7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MID 中间截取</w:t>
      </w:r>
    </w:p>
    <w:p w14:paraId="42FF0D20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B72DAE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415FCE4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截取起点</w:t>
      </w:r>
    </w:p>
    <w:p w14:paraId="2A5B5DDD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长度</w:t>
      </w:r>
    </w:p>
    <w:p w14:paraId="6917A2B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2EB50456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在[数据]第[截取起点]个字符开始(包含[截取起点]),向右截取[长度]个字符,如果[长度]大于[数据]长度,则截取至末尾</w:t>
      </w:r>
    </w:p>
    <w:p w14:paraId="74C041D2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LEN 获取长度</w:t>
      </w:r>
    </w:p>
    <w:p w14:paraId="0AE02F27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E13FAEF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571D552B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25B911D9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返回[数据]的字符长度</w:t>
      </w:r>
    </w:p>
    <w:p w14:paraId="09C62782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LOWER 转小写</w:t>
      </w:r>
    </w:p>
    <w:p w14:paraId="5853B747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F81063A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2D05837F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AC30259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返回[数据]英文转小写后的数据</w:t>
      </w:r>
    </w:p>
    <w:p w14:paraId="5F872D48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UPPER 转大写</w:t>
      </w:r>
    </w:p>
    <w:p w14:paraId="6ACD5F79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4132D34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400AF630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C6BECDF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返回[数据]英文转大写后的数据</w:t>
      </w:r>
    </w:p>
    <w:p w14:paraId="3F90D3E9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SUBSTITUTE 搜索替换</w:t>
      </w:r>
    </w:p>
    <w:p w14:paraId="402411FF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3F7CB52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5D88DAEF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目标字符</w:t>
      </w:r>
    </w:p>
    <w:p w14:paraId="6F693CB7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替换内容</w:t>
      </w:r>
    </w:p>
    <w:p w14:paraId="5DA76481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[目标字符位置]</w:t>
      </w:r>
    </w:p>
    <w:p w14:paraId="3E0F0114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全部</w:t>
      </w:r>
    </w:p>
    <w:p w14:paraId="1409D410">
      <w:pPr>
        <w:keepNext w:val="0"/>
        <w:keepLines w:val="0"/>
        <w:pageBreakBefore w:val="0"/>
        <w:widowControl w:val="0"/>
        <w:numPr>
          <w:ilvl w:val="-3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替换第几个[目标字符]</w:t>
      </w:r>
    </w:p>
    <w:p w14:paraId="57D5DE6A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6325AD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返回[数据]替换后的数据</w:t>
      </w:r>
    </w:p>
    <w:p w14:paraId="59510D2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7BE07EE5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SUBSTITUTE(“字符串”,”串”,””,1)</w:t>
      </w:r>
    </w:p>
    <w:p w14:paraId="643AA6FA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返回”字符”</w:t>
      </w:r>
    </w:p>
    <w:p w14:paraId="27FB34A9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REPLACE 位置替换</w:t>
      </w:r>
    </w:p>
    <w:p w14:paraId="52A9924F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0D07760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2AFC85E2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起始位置</w:t>
      </w:r>
    </w:p>
    <w:p w14:paraId="1587F354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替换数量</w:t>
      </w:r>
    </w:p>
    <w:p w14:paraId="5EC2D0B3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替换内容</w:t>
      </w:r>
    </w:p>
    <w:p w14:paraId="4DBB6D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53BA0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返回[数据]替换后的数据</w:t>
      </w:r>
    </w:p>
    <w:p w14:paraId="2EEF8F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6C1B4E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REPLACE(“字符串”,2,2,”符”)</w:t>
      </w:r>
    </w:p>
    <w:p w14:paraId="226D4C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返回”字符”</w:t>
      </w:r>
    </w:p>
    <w:p w14:paraId="69A5C2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FIND 精确查询[区分大小写]</w:t>
      </w:r>
    </w:p>
    <w:p w14:paraId="4649E0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C0E22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目标字符</w:t>
      </w:r>
    </w:p>
    <w:p w14:paraId="2A09D7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4083462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[查询起点]</w:t>
      </w:r>
    </w:p>
    <w:p w14:paraId="7521E9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741AF4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[查询起点]&gt;=1</w:t>
      </w:r>
    </w:p>
    <w:p w14:paraId="70337F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FBFFF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返回[数据]中[目标字符]的出现位置</w:t>
      </w:r>
    </w:p>
    <w:p w14:paraId="18E837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如果未查询到[目标字符]则返回错误</w:t>
      </w:r>
    </w:p>
    <w:p w14:paraId="3C0795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035BE4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FIND("唧","唧唧复唧唧",3)</w:t>
      </w:r>
    </w:p>
    <w:p w14:paraId="5E4651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返回4</w:t>
      </w:r>
    </w:p>
    <w:p w14:paraId="066559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SEARCH 模糊查询[支持通配符]</w:t>
      </w:r>
    </w:p>
    <w:p w14:paraId="5FBCD7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96726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目标字符[通配符]</w:t>
      </w:r>
    </w:p>
    <w:p w14:paraId="0838BD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61C7DE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[查询起点]</w:t>
      </w:r>
    </w:p>
    <w:p w14:paraId="22356D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4FCC5B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[查询起点]&gt;=1</w:t>
      </w:r>
    </w:p>
    <w:p w14:paraId="60FD27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357D3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返回[数据]中[目标字符]的出现位置</w:t>
      </w:r>
    </w:p>
    <w:p w14:paraId="4FA4B4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如果未查询到[目标字符]则返回错误</w:t>
      </w:r>
    </w:p>
    <w:p w14:paraId="2BEE0E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3BC04F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SEARCH("唧?唧","唧唧复唧唧",1)</w:t>
      </w:r>
    </w:p>
    <w:p w14:paraId="3A4378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返回2</w:t>
      </w:r>
    </w:p>
    <w:p w14:paraId="563422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TRIM 去除空格</w:t>
      </w:r>
    </w:p>
    <w:p w14:paraId="03AA04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1BF96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020EA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5282A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返回去除重复空格后的数据</w:t>
      </w:r>
    </w:p>
    <w:p w14:paraId="3A055E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去除[数据]左侧右侧空格</w:t>
      </w:r>
    </w:p>
    <w:p w14:paraId="771DD7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将[数据]内部重复空格修改为1个空格</w:t>
      </w:r>
    </w:p>
    <w:p w14:paraId="55426B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01230E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TRIM(“   字 符  串   ”)</w:t>
      </w:r>
    </w:p>
    <w:p w14:paraId="252F67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返回”字 符 串”</w:t>
      </w:r>
    </w:p>
    <w:p w14:paraId="7DDFFB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TEXT文本格式</w:t>
      </w:r>
    </w:p>
    <w:p w14:paraId="085322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B2808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18D1E4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格式</w:t>
      </w:r>
    </w:p>
    <w:p w14:paraId="5C14D9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7E805A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将[数据]转换为指定格式</w:t>
      </w:r>
    </w:p>
    <w:p w14:paraId="10D1D8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代码</w:t>
      </w:r>
    </w:p>
    <w:p w14:paraId="1D4FD8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0 占位符</w:t>
      </w:r>
    </w:p>
    <w:p w14:paraId="21F314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# 占位符,仅当有数字时显示</w:t>
      </w:r>
    </w:p>
    <w:p w14:paraId="5CE2AB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 千分符</w:t>
      </w:r>
    </w:p>
    <w:p w14:paraId="18A839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. 小数点</w:t>
      </w:r>
    </w:p>
    <w:p w14:paraId="2629DE8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% 百分号</w:t>
      </w:r>
    </w:p>
    <w:p w14:paraId="42E578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E+ 科学计数法</w:t>
      </w:r>
    </w:p>
    <w:p w14:paraId="6C9DCF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\ 转义</w:t>
      </w:r>
    </w:p>
    <w:p w14:paraId="6A7824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31A531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TEXT(“2024/1/1”,"yyyy年m月d日")</w:t>
      </w:r>
    </w:p>
    <w:p w14:paraId="5E86C1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返回”2024年1月1日”</w:t>
      </w:r>
    </w:p>
    <w:p w14:paraId="29B7F2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TEXT(“2024/1/1”,"AAAA")</w:t>
      </w:r>
    </w:p>
    <w:p w14:paraId="198D533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返回”星期一”</w:t>
      </w:r>
    </w:p>
    <w:p w14:paraId="213262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TEXT(1.5,"0.00%")</w:t>
      </w:r>
    </w:p>
    <w:p w14:paraId="0D9DB3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返回”150.00%”</w:t>
      </w:r>
    </w:p>
    <w:p w14:paraId="192B0A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TEXT(1.5,"￥0.0")</w:t>
      </w:r>
    </w:p>
    <w:p w14:paraId="36A53CDC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返回”￥1.5”</w:t>
      </w:r>
    </w:p>
    <w:p w14:paraId="16DACB99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TEXT(1.5,"000")</w:t>
      </w:r>
    </w:p>
    <w:p w14:paraId="2711E2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返回”002”,小数部分会四舍五入</w:t>
      </w:r>
    </w:p>
    <w:p w14:paraId="5FF00B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VALUE 取值</w:t>
      </w:r>
    </w:p>
    <w:p w14:paraId="6D522E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2565C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4C136A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B2A06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将[数据]转换为数字,如果无法转换则返回错误</w:t>
      </w:r>
    </w:p>
    <w:p w14:paraId="224935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LOOKUP 查找</w:t>
      </w:r>
    </w:p>
    <w:p w14:paraId="621873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640B0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0AD365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数据区域</w:t>
      </w:r>
    </w:p>
    <w:p w14:paraId="719F4E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仅可以为单行或单列,且升序排序</w:t>
      </w:r>
    </w:p>
    <w:p w14:paraId="218496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结果区域</w:t>
      </w:r>
    </w:p>
    <w:p w14:paraId="663D0B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必须与[数据区域]大小相同,并且相互对应</w:t>
      </w:r>
    </w:p>
    <w:p w14:paraId="63E72A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B3727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在[数据区域]内查询[数据],返回[结果区域]与其对应的值</w:t>
      </w:r>
    </w:p>
    <w:p w14:paraId="6010095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如果[数据]小于[数据区域]内的最小值,则返回错误</w:t>
      </w:r>
    </w:p>
    <w:p w14:paraId="20968D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如果[数据]不在[数据区域]内,且不小于[数据区域]内的最小值,则返回小于[数据]的近似的一个值</w:t>
      </w:r>
    </w:p>
    <w:p w14:paraId="29014F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原理</w:t>
      </w:r>
    </w:p>
    <w:p w14:paraId="07758A1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在[数据区域]查询时,会去判断是否大于[数据区域]的中间值,依次类推,所以需要[数据区域]升序排序,否则不准确</w:t>
      </w:r>
    </w:p>
    <w:p w14:paraId="52AB71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5446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3"/>
        <w:gridCol w:w="658"/>
        <w:gridCol w:w="658"/>
        <w:gridCol w:w="363"/>
        <w:gridCol w:w="658"/>
        <w:gridCol w:w="2746"/>
      </w:tblGrid>
      <w:tr w14:paraId="6D061F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363" w:type="dxa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D1BDF8E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658" w:type="dxa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C1C21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658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F15818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363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1BF900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658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A8921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2746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41F88F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</w:tr>
      <w:tr w14:paraId="1116E0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5B57E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423B2BF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79E1C5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E3DD1F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670BC1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4050C8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F7A9C4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6C6EFF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2B0FC7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3ADFA2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47F349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6558E21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284C4D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1482F5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53AEF5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5A0E812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E8853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4874CB" w:sz="4" w:space="0"/>
              <w:right w:val="nil"/>
            </w:tcBorders>
            <w:shd w:val="clear" w:color="D9E1F4" w:fill="D9E1F4"/>
            <w:noWrap/>
            <w:vAlign w:val="center"/>
          </w:tcPr>
          <w:p w14:paraId="642483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4874CB" w:sz="4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24011A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=LOOKUP(D3,A2:A7,B2:B7)</w:t>
            </w:r>
          </w:p>
        </w:tc>
      </w:tr>
      <w:tr w14:paraId="24E6EE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9444D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E5726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348FB9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040DB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B43CF3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B768450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20F814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7EAD0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6360F32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62F590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332D4A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B4A1CA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780AD1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1E2229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35180E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6C7702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9A2E2D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6F5890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15656A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04C0EF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8180EC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2A0DB3B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63B51D4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78326422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D9E1F4" w:fill="D9E1F4"/>
            <w:noWrap/>
            <w:vAlign w:val="center"/>
          </w:tcPr>
          <w:p w14:paraId="2AB7078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6D56D7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</w:tr>
    </w:tbl>
    <w:p w14:paraId="17EE08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VLOOKUP 垂直查找</w:t>
      </w:r>
    </w:p>
    <w:p w14:paraId="2F0B45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CF8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7D3BBB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查找区域</w:t>
      </w:r>
    </w:p>
    <w:p w14:paraId="366536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[查找区域]第一列必须为[数据]</w:t>
      </w:r>
    </w:p>
    <w:p w14:paraId="667372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结果列号</w:t>
      </w:r>
    </w:p>
    <w:p w14:paraId="07018F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结果区域在[查找区域]的列数(第几列)</w:t>
      </w:r>
    </w:p>
    <w:p w14:paraId="671C5B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[模糊类型]</w:t>
      </w:r>
    </w:p>
    <w:p w14:paraId="21C740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TRUE</w:t>
      </w:r>
    </w:p>
    <w:p w14:paraId="241CB1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021F2F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FALSE 精确查找</w:t>
      </w:r>
    </w:p>
    <w:p w14:paraId="7CA257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TRUE 近似查找</w:t>
      </w:r>
    </w:p>
    <w:p w14:paraId="67C5175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FCFED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在[查找区域]内查询第一列等于[数据]的行,返回[查询区域]中的第[结果列号]列数据</w:t>
      </w:r>
    </w:p>
    <w:p w14:paraId="1CF8F6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2617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6"/>
        <w:gridCol w:w="536"/>
        <w:gridCol w:w="296"/>
        <w:gridCol w:w="536"/>
        <w:gridCol w:w="1816"/>
      </w:tblGrid>
      <w:tr w14:paraId="3453EA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7" w:hRule="atLeast"/>
        </w:trPr>
        <w:tc>
          <w:tcPr>
            <w:tcW w:w="222" w:type="dxa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BDD4318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333" w:type="dxa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648770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333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056BF27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22264C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333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54A4E3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1174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6CA7CBB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</w:tr>
      <w:tr w14:paraId="7076A3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EBE7C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1E21802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624F1E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85D902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9A1E0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0AB54C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6FBFC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6508DE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7BF09F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C6F7BE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19443D1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37A7D0B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6E804D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23F67E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4D3EF8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7FC25D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A8780C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4874CB" w:sz="4" w:space="0"/>
              <w:right w:val="nil"/>
            </w:tcBorders>
            <w:shd w:val="clear" w:color="D9E1F4" w:fill="D9E1F4"/>
            <w:noWrap/>
            <w:vAlign w:val="center"/>
          </w:tcPr>
          <w:p w14:paraId="0FECB6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4874CB" w:sz="4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0EA23D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=VLOOKUP(D3,A2:B7,2)</w:t>
            </w:r>
          </w:p>
        </w:tc>
      </w:tr>
      <w:tr w14:paraId="3C9DA8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05AC78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E97D4A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39C408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1577AB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B4C419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F51B60E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4FDF31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8E1349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7EC678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777E04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2839BE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D9992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30D76D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12FD8C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014358D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195CECD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65EFD2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6267C25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5DC5D9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3E6F86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3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1D133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7E216A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4D0F360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1FC39645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D9E1F4" w:fill="D9E1F4"/>
            <w:noWrap/>
            <w:vAlign w:val="center"/>
          </w:tcPr>
          <w:p w14:paraId="187E3F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51D91D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</w:tr>
    </w:tbl>
    <w:p w14:paraId="48CDAF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HLOOKUP 水平查找</w:t>
      </w:r>
    </w:p>
    <w:p w14:paraId="41C441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357AD2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1655C2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查找区域</w:t>
      </w:r>
    </w:p>
    <w:p w14:paraId="0DDF82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[查找区域]第一行必须为[数据]</w:t>
      </w:r>
    </w:p>
    <w:p w14:paraId="4E9426F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结果行号</w:t>
      </w:r>
    </w:p>
    <w:p w14:paraId="16AB86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结果区域在[查找区域]的行数(第几行)</w:t>
      </w:r>
    </w:p>
    <w:p w14:paraId="4E5B13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[模糊类型]</w:t>
      </w:r>
    </w:p>
    <w:p w14:paraId="4C3CE9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TRUE</w:t>
      </w:r>
    </w:p>
    <w:p w14:paraId="4F6BD7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0DE9D0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FALSE 精确查找</w:t>
      </w:r>
    </w:p>
    <w:p w14:paraId="00F0CA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TRUE 近似查找</w:t>
      </w:r>
    </w:p>
    <w:p w14:paraId="6D49EE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8DDA2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在[查找区域]内查询第一行等于[数据]的列,返回[查询区域]中的第[结果行号]行数据</w:t>
      </w:r>
    </w:p>
    <w:p w14:paraId="376E55A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1776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6"/>
        <w:gridCol w:w="1816"/>
        <w:gridCol w:w="536"/>
        <w:gridCol w:w="536"/>
        <w:gridCol w:w="536"/>
        <w:gridCol w:w="536"/>
        <w:gridCol w:w="536"/>
      </w:tblGrid>
      <w:tr w14:paraId="66AC20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" w:hRule="atLeast"/>
        </w:trPr>
        <w:tc>
          <w:tcPr>
            <w:tcW w:w="222" w:type="dxa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B6FB8E9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F984F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837663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4DBC42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A43E93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375E3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1D3FD38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F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230C3AE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G</w:t>
            </w:r>
          </w:p>
        </w:tc>
      </w:tr>
      <w:tr w14:paraId="267F79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627EEB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4874CB" w:fill="4874CB"/>
            <w:noWrap/>
            <w:vAlign w:val="center"/>
          </w:tcPr>
          <w:p w14:paraId="41BC33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7C911F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51BDF7A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1164EA3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47618FF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2FAC02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692A57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</w:tr>
      <w:tr w14:paraId="5C01B3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5B67F1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4874CB" w:fill="4874CB"/>
            <w:noWrap/>
            <w:vAlign w:val="center"/>
          </w:tcPr>
          <w:p w14:paraId="140451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139F58F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12C4F7D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121D9F8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666E244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E1F4" w:fill="D9E1F4"/>
            <w:noWrap/>
            <w:vAlign w:val="center"/>
          </w:tcPr>
          <w:p w14:paraId="75D6D7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160899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</w:tr>
      <w:tr w14:paraId="231BD3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056E4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EF2B77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7FCA5A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D58310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84AC11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86B13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4339E4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13346E8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1A945C3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03F91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76EC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D6B525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A965C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2310C4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CC03892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192D76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9AD11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4874CB"/>
            <w:noWrap/>
            <w:vAlign w:val="center"/>
          </w:tcPr>
          <w:p w14:paraId="128D5F7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4874CB"/>
            <w:noWrap/>
            <w:vAlign w:val="center"/>
          </w:tcPr>
          <w:p w14:paraId="247C79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3BD65C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4874CB"/>
            <w:noWrap/>
            <w:vAlign w:val="center"/>
          </w:tcPr>
          <w:p w14:paraId="1831CF8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4874CB"/>
            <w:noWrap/>
            <w:vAlign w:val="center"/>
          </w:tcPr>
          <w:p w14:paraId="68FA94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F05BA5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D676F3A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42B407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52A9A3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5401C36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42C90F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=HLOOKUP(A6,B1:G2,2)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47D0D452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55D862A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6B51AE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612F7A1B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78237A7">
            <w:pP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</w:tbl>
    <w:p w14:paraId="5541CC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COLUMN 获取列号</w:t>
      </w:r>
    </w:p>
    <w:p w14:paraId="0773AB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4BF18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[引用]</w:t>
      </w:r>
    </w:p>
    <w:p w14:paraId="26DC40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当前单元格</w:t>
      </w:r>
    </w:p>
    <w:p w14:paraId="411136C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A31E7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返回[引用]单元格的列号(数字),如果[引用]为区域,则返回左上角第一个单元格的列号(数字)</w:t>
      </w:r>
    </w:p>
    <w:p w14:paraId="5149CA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COLUMNS 获取列数</w:t>
      </w:r>
    </w:p>
    <w:p w14:paraId="0C7740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A96AD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</w:t>
      </w:r>
    </w:p>
    <w:p w14:paraId="3EA0C05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6B0F4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返回[引用]单元格或区域的列数(数字)</w:t>
      </w:r>
    </w:p>
    <w:p w14:paraId="078165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ROW 获取行号</w:t>
      </w:r>
    </w:p>
    <w:p w14:paraId="5F474A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39C5FF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[引用]</w:t>
      </w:r>
    </w:p>
    <w:p w14:paraId="26F2A0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当前单元格</w:t>
      </w:r>
    </w:p>
    <w:p w14:paraId="17C34D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47CB2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返回[引用]单元格的行号(数字),如果[引用]为区域,则返回左上角第一个单元格的行号(数字)</w:t>
      </w:r>
    </w:p>
    <w:p w14:paraId="4703DC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ROWS 获取行数</w:t>
      </w:r>
    </w:p>
    <w:p w14:paraId="2AB399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DA90F6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</w:t>
      </w:r>
    </w:p>
    <w:p w14:paraId="2BE04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D9A0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返回[引用]单元格或区域的行数(数字)</w:t>
      </w:r>
    </w:p>
    <w:p w14:paraId="2892BB8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ADDRESS 获取单元格引用文本</w:t>
      </w:r>
    </w:p>
    <w:p w14:paraId="0E92D50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C63981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行号</w:t>
      </w:r>
    </w:p>
    <w:p w14:paraId="23C160F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列号</w:t>
      </w:r>
    </w:p>
    <w:p w14:paraId="172C8636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引用类型</w:t>
      </w:r>
    </w:p>
    <w:p w14:paraId="4DC51B9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54FCD95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2169690D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 绝对引用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$A$1</w:t>
      </w:r>
    </w:p>
    <w:p w14:paraId="39B9196A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 绝对行 相对列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A$1</w:t>
      </w:r>
    </w:p>
    <w:p w14:paraId="1DFEAE54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3 相对行 绝对列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$A1</w:t>
      </w:r>
    </w:p>
    <w:p w14:paraId="0F0B98CA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4 相对引用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A1</w:t>
      </w:r>
    </w:p>
    <w:p w14:paraId="6F30B2F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引用样式</w:t>
      </w:r>
    </w:p>
    <w:p w14:paraId="67FF8C8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TRUE</w:t>
      </w:r>
    </w:p>
    <w:p w14:paraId="48CCAB7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3E5C596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TRUE A1样式</w:t>
      </w:r>
    </w:p>
    <w:p w14:paraId="418C91A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FALSE R1C1样式</w:t>
      </w:r>
    </w:p>
    <w:p w14:paraId="56CF9F6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工作表名</w:t>
      </w:r>
    </w:p>
    <w:p w14:paraId="477429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243CF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返回单元格的引用文本</w:t>
      </w:r>
    </w:p>
    <w:p w14:paraId="0433D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756DE4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ADDRESS(1,1,1,TRUE)</w:t>
      </w:r>
    </w:p>
    <w:p w14:paraId="62C950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返回”$A$1”</w:t>
      </w:r>
    </w:p>
    <w:p w14:paraId="2BECBF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INDIRECT 通过引用文本返回数据</w:t>
      </w:r>
    </w:p>
    <w:p w14:paraId="7EBB3C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5E925A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引用文本</w:t>
      </w:r>
    </w:p>
    <w:p w14:paraId="6BEA7FA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引用类型</w:t>
      </w:r>
    </w:p>
    <w:p w14:paraId="1F6B38E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45E71F5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253B7BC8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 绝对引用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$A$1</w:t>
      </w:r>
    </w:p>
    <w:p w14:paraId="3DD33BC2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 绝对行 相对列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A$1</w:t>
      </w:r>
    </w:p>
    <w:p w14:paraId="7C214135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3 相对行 绝对列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$A1</w:t>
      </w:r>
    </w:p>
    <w:p w14:paraId="13F949BF">
      <w:pPr>
        <w:keepNext w:val="0"/>
        <w:keepLines w:val="0"/>
        <w:pageBreakBefore w:val="0"/>
        <w:widowControl w:val="0"/>
        <w:numPr>
          <w:ilvl w:val="-5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4 相对引用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A1</w:t>
      </w:r>
    </w:p>
    <w:p w14:paraId="216999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D785D9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返回[引用文本]所引用的单元格数据</w:t>
      </w:r>
    </w:p>
    <w:p w14:paraId="0AFD74A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449A03E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INDIRECT(“A1”,TRUE)</w:t>
      </w:r>
    </w:p>
    <w:p w14:paraId="1313099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返回”A1”单元格数据</w:t>
      </w:r>
    </w:p>
    <w:p w14:paraId="367610E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INT 取整</w:t>
      </w:r>
    </w:p>
    <w:p w14:paraId="108E908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FD1674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6082D59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E890D3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返回[数据]取整数部分后的结果,如果无法取整数则报错</w:t>
      </w:r>
    </w:p>
    <w:p w14:paraId="0F71A85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正数时向下取整</w:t>
      </w:r>
    </w:p>
    <w:p w14:paraId="128676A6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负数时远离0取整</w:t>
      </w:r>
    </w:p>
    <w:p w14:paraId="30CEBA5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MOD 取余</w:t>
      </w:r>
    </w:p>
    <w:p w14:paraId="1E95B92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7F9E9EC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被除数</w:t>
      </w:r>
    </w:p>
    <w:p w14:paraId="7F09D80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除数</w:t>
      </w:r>
    </w:p>
    <w:p w14:paraId="3E2FDDA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[除数]不可为0</w:t>
      </w:r>
    </w:p>
    <w:p w14:paraId="19CCC2D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52C76B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返回[被除数]/[除数]结果的余数,如果[除数]为0则报错</w:t>
      </w:r>
    </w:p>
    <w:p w14:paraId="0E2AD79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INDEX 获取区域内指定位置的数据</w:t>
      </w:r>
    </w:p>
    <w:p w14:paraId="5ABD2059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2FFF87D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区域/区域组</w:t>
      </w:r>
    </w:p>
    <w:p w14:paraId="21531A32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p w14:paraId="6F4C8A21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 A1:A2</w:t>
      </w:r>
    </w:p>
    <w:p w14:paraId="0D2E8F0A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区域组 (A1:A2,A3:A4)</w:t>
      </w:r>
    </w:p>
    <w:p w14:paraId="057A36E8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行数</w:t>
      </w:r>
    </w:p>
    <w:p w14:paraId="5EEBBA1E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列数</w:t>
      </w:r>
    </w:p>
    <w:p w14:paraId="6A0A6AAC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[范围序数]</w:t>
      </w:r>
    </w:p>
    <w:p w14:paraId="21AB1AD5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1DFCDD53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97936B7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返回[区域组]内[范围序数]个区域的第[行数]行,第[列数]列的单元格数据</w:t>
      </w:r>
    </w:p>
    <w:p w14:paraId="376873F4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1718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6"/>
        <w:gridCol w:w="536"/>
        <w:gridCol w:w="296"/>
        <w:gridCol w:w="536"/>
        <w:gridCol w:w="1576"/>
      </w:tblGrid>
      <w:tr w14:paraId="726B27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" w:hRule="atLeast"/>
        </w:trPr>
        <w:tc>
          <w:tcPr>
            <w:tcW w:w="222" w:type="dxa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7F1E45F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234" w:type="dxa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01D22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235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B5F29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22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A6882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235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B367A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570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6A5D1C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</w:tr>
      <w:tr w14:paraId="3588D6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8017C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732261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69ABD1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039E3B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4A2D4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3999CF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23E703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429B71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363D22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ADB508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5553D2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11266CF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7DF3DF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8D6C23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0F135DD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719B9C2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39BCC7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4874CB" w:sz="4" w:space="0"/>
              <w:right w:val="nil"/>
            </w:tcBorders>
            <w:shd w:val="clear" w:color="D9E1F4" w:fill="D9E1F4"/>
            <w:noWrap/>
            <w:vAlign w:val="center"/>
          </w:tcPr>
          <w:p w14:paraId="056E6D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4874CB" w:sz="4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5CCE7BD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=INDEX(A2:B7,1,2)</w:t>
            </w:r>
          </w:p>
        </w:tc>
      </w:tr>
      <w:tr w14:paraId="5E351A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4EEC6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643749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7DE2E1D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E4F71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4EC323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A802F3A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723E11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0596722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41EEFC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5926CF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0B4A35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39593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54C498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2836BB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2770B6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42772DC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8E34E8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5F7F3C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7A1FADB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</w:tr>
      <w:tr w14:paraId="57B481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91787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15C552C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6CF027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089988D1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D9E1F4" w:fill="D9E1F4"/>
            <w:noWrap/>
            <w:vAlign w:val="center"/>
          </w:tcPr>
          <w:p w14:paraId="6B5C41A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7527857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</w:tr>
    </w:tbl>
    <w:p w14:paraId="27DABB10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组合</w:t>
      </w:r>
    </w:p>
    <w:p w14:paraId="1EA6B7CA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SUM(A1:INDEX(区域,行数,列数))</w:t>
      </w:r>
    </w:p>
    <w:p w14:paraId="4CF11970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表示A1:[返回],区域内的值总和</w:t>
      </w:r>
    </w:p>
    <w:p w14:paraId="5F93533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MATCH 返回数据在范围内的位置</w:t>
      </w:r>
    </w:p>
    <w:p w14:paraId="79F6DC1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0EE4793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014DA55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范围</w:t>
      </w:r>
    </w:p>
    <w:p w14:paraId="7F79401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必须为单行或单列</w:t>
      </w:r>
    </w:p>
    <w:p w14:paraId="6BDEF3D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匹配方式</w:t>
      </w:r>
    </w:p>
    <w:p w14:paraId="6F0768C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34171C16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6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5259725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0 精确匹配</w:t>
      </w:r>
    </w:p>
    <w:p w14:paraId="172A91E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10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支持通配符 找不到返回错误</w:t>
      </w:r>
    </w:p>
    <w:p w14:paraId="555063C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 升序匹配</w:t>
      </w:r>
    </w:p>
    <w:p w14:paraId="21A7B40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10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需要升序排序 找不到返回小于[数据]的最大值</w:t>
      </w:r>
    </w:p>
    <w:p w14:paraId="5C02499E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8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-1 降序匹配</w:t>
      </w:r>
    </w:p>
    <w:p w14:paraId="75AA8EC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10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需要降序排序 找不到返回大于[数据]的最小值</w:t>
      </w:r>
    </w:p>
    <w:p w14:paraId="30BB624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892862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返回[数据]在[范围]内的位置(数字)</w:t>
      </w:r>
    </w:p>
    <w:p w14:paraId="2A74D64C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0" w:type="auto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6"/>
        <w:gridCol w:w="536"/>
        <w:gridCol w:w="296"/>
        <w:gridCol w:w="536"/>
        <w:gridCol w:w="1976"/>
      </w:tblGrid>
      <w:tr w14:paraId="1E530F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6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05A597DF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CC658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F091C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551183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31DE3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BA92BC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</w:tr>
      <w:tr w14:paraId="7BC89C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605ED8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46AF03D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65A8C9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90081F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F94C5C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6A05D1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2EA9896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6BC3EE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2A8FB1F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C92140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593DEE9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24044A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测试</w:t>
            </w:r>
          </w:p>
        </w:tc>
      </w:tr>
      <w:tr w14:paraId="30227D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64D3BC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35F562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72D4D71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5648D1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4874CB" w:sz="4" w:space="0"/>
              <w:right w:val="nil"/>
            </w:tcBorders>
            <w:shd w:val="clear" w:color="D9E1F4" w:fill="D9E1F4"/>
            <w:noWrap/>
            <w:vAlign w:val="center"/>
          </w:tcPr>
          <w:p w14:paraId="4622C1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4874CB" w:sz="4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3FFBC4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=</w:t>
            </w: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sz w:val="16"/>
                <w:szCs w:val="16"/>
                <w:lang w:val="en-US" w:eastAsia="zh-CN"/>
              </w:rPr>
              <w:t>MATCH</w:t>
            </w: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(</w:t>
            </w: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sz w:val="16"/>
                <w:szCs w:val="16"/>
                <w:lang w:val="en-US" w:eastAsia="zh-CN"/>
              </w:rPr>
              <w:t>”张三”</w:t>
            </w: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,B2:B7,0)</w:t>
            </w:r>
          </w:p>
        </w:tc>
      </w:tr>
      <w:tr w14:paraId="715372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46795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1DF5713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317FCA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BBD5DC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19BA67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97F9243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2EB210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3604279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04AB96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06A29D6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ED16F2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026A1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282C39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7AE393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099645B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0E2FA67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68FC0E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26C8F64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67C0AFD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测试</w:t>
            </w:r>
          </w:p>
        </w:tc>
      </w:tr>
      <w:tr w14:paraId="5EA3A6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000000" w:sz="4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6A6A6"/>
            <w:noWrap/>
            <w:vAlign w:val="center"/>
          </w:tcPr>
          <w:p w14:paraId="4D1EFA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6FDE77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04E2117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79D40CB5">
            <w:pPr>
              <w:jc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D9E1F4" w:fill="D9E1F4"/>
            <w:noWrap/>
            <w:vAlign w:val="center"/>
          </w:tcPr>
          <w:p w14:paraId="77F4E0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5EDD1B1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1</w:t>
            </w:r>
          </w:p>
        </w:tc>
      </w:tr>
    </w:tbl>
    <w:p w14:paraId="5565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OFFSET 偏移</w:t>
      </w:r>
    </w:p>
    <w:p w14:paraId="47683F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09CB2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原区域</w:t>
      </w:r>
    </w:p>
    <w:p w14:paraId="706E88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偏移行</w:t>
      </w:r>
    </w:p>
    <w:p w14:paraId="7ECAC8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规则</w:t>
      </w:r>
    </w:p>
    <w:p w14:paraId="17F3A9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正数 向下偏移</w:t>
      </w:r>
    </w:p>
    <w:p w14:paraId="7064E9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负数 向上偏移</w:t>
      </w:r>
    </w:p>
    <w:p w14:paraId="76B21D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偏移列</w:t>
      </w:r>
    </w:p>
    <w:p w14:paraId="09F6C8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规则</w:t>
      </w:r>
    </w:p>
    <w:p w14:paraId="5B0562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正数 向右偏移</w:t>
      </w:r>
    </w:p>
    <w:p w14:paraId="034382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负数 向左偏移</w:t>
      </w:r>
    </w:p>
    <w:p w14:paraId="6FDA6D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[扩展行]</w:t>
      </w:r>
    </w:p>
    <w:p w14:paraId="6AB3FF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[原区域]行数</w:t>
      </w:r>
    </w:p>
    <w:p w14:paraId="7ED2A6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必须为正数</w:t>
      </w:r>
    </w:p>
    <w:p w14:paraId="4E15A8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[扩展列]</w:t>
      </w:r>
    </w:p>
    <w:p w14:paraId="7547CF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[原区域]列数</w:t>
      </w:r>
    </w:p>
    <w:p w14:paraId="5CC944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需求 必须为正数</w:t>
      </w:r>
    </w:p>
    <w:p w14:paraId="07285F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199CA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以[原区域]为起点,偏移[偏移行]行,[偏移列]列,并且以该结果位置,向下扩展[扩展行]行,向右[扩展列]列</w:t>
      </w:r>
    </w:p>
    <w:p w14:paraId="00F944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TRANSPOSE 转置</w:t>
      </w:r>
    </w:p>
    <w:p w14:paraId="79BD50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C9C30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</w:t>
      </w:r>
    </w:p>
    <w:p w14:paraId="352151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B4FDE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将与复制的转置效果相同,不过可以根据[区域]数据的变动而实时改变</w:t>
      </w:r>
    </w:p>
    <w:p w14:paraId="12D7FD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 求和</w:t>
      </w:r>
    </w:p>
    <w:p w14:paraId="5A3690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2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63199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40" w:leftChars="0" w:firstLine="420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2CB100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2B25F7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返回所有[数据]的总和</w:t>
      </w:r>
    </w:p>
    <w:p w14:paraId="542E7D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SUMIF 条件求和</w:t>
      </w:r>
    </w:p>
    <w:p w14:paraId="448401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3B517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</w:t>
      </w:r>
    </w:p>
    <w:p w14:paraId="39CA4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</w:t>
      </w:r>
    </w:p>
    <w:p w14:paraId="1B4FD2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</w:t>
      </w:r>
    </w:p>
    <w:p w14:paraId="2E7ED2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字符串 数值</w:t>
      </w:r>
    </w:p>
    <w:p w14:paraId="7EDDC9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[条件区域]中等于该值</w:t>
      </w:r>
    </w:p>
    <w:p w14:paraId="5BB40C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运算符 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“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&gt;=60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</w:p>
    <w:p w14:paraId="49CA97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[条件区域]大于等于60的值</w:t>
      </w:r>
    </w:p>
    <w:p w14:paraId="060748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通配符 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“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孔*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</w:p>
    <w:p w14:paraId="4CE9B6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[条件区域]以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孔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开头的数据</w:t>
      </w:r>
    </w:p>
    <w:p w14:paraId="0993A7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[求和区域]</w:t>
      </w:r>
    </w:p>
    <w:p w14:paraId="76D179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[条件区域]</w:t>
      </w:r>
    </w:p>
    <w:p w14:paraId="683CF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1B1D9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[条件区域]与[求和区域]需要对应,返回[条件区域]内值等于[条件取值]的所有[求和区域]对应的值的总和</w:t>
      </w:r>
    </w:p>
    <w:p w14:paraId="71783C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当[求和区域]与[条件区域]大小不一致的时候,他会以[求和区域]的左上角第一个单元格为起点,自动变成与[条件区域]相同大小和形状的区域</w:t>
      </w:r>
    </w:p>
    <w:p w14:paraId="6FA889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W w:w="1554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7"/>
        <w:gridCol w:w="537"/>
        <w:gridCol w:w="537"/>
        <w:gridCol w:w="296"/>
        <w:gridCol w:w="536"/>
        <w:gridCol w:w="1976"/>
      </w:tblGrid>
      <w:tr w14:paraId="1D243F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DF811E4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80766A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A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6CEED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B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24F03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C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61DCB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D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26778D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E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08CB7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F</w:t>
            </w:r>
          </w:p>
        </w:tc>
      </w:tr>
      <w:tr w14:paraId="52FD37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222910C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28C95B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1781D8E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0C16E10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工资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632F42C1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26E329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输入格式</w:t>
            </w:r>
          </w:p>
        </w:tc>
      </w:tr>
      <w:tr w14:paraId="592C64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61B51C3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1745208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D8AB87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3B1532D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48BF8F21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8" w:space="0"/>
              <w:left w:val="single" w:color="4874CB" w:sz="8" w:space="0"/>
              <w:bottom w:val="single" w:color="91AADF" w:sz="8" w:space="0"/>
              <w:right w:val="nil"/>
            </w:tcBorders>
            <w:shd w:val="clear" w:color="auto" w:fill="4874CB"/>
            <w:noWrap/>
            <w:vAlign w:val="center"/>
          </w:tcPr>
          <w:p w14:paraId="0D9ED3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single" w:color="4874CB" w:sz="8" w:space="0"/>
              <w:left w:val="nil"/>
              <w:bottom w:val="single" w:color="91AADF" w:sz="8" w:space="0"/>
              <w:right w:val="single" w:color="000000" w:sz="8" w:space="0"/>
            </w:tcBorders>
            <w:shd w:val="clear" w:color="auto" w:fill="4874CB"/>
            <w:noWrap/>
            <w:vAlign w:val="center"/>
          </w:tcPr>
          <w:p w14:paraId="61621F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总和</w:t>
            </w:r>
          </w:p>
        </w:tc>
      </w:tr>
      <w:tr w14:paraId="105EB6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4CA6759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2C70DF8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4B083D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/>
            <w:noWrap/>
            <w:vAlign w:val="center"/>
          </w:tcPr>
          <w:p w14:paraId="7AFCA17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422A059C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single" w:color="4874CB" w:sz="8" w:space="0"/>
              <w:bottom w:val="single" w:color="4874CB" w:sz="8" w:space="0"/>
              <w:right w:val="nil"/>
            </w:tcBorders>
            <w:shd w:val="clear" w:color="auto" w:fill="D9E1F4"/>
            <w:noWrap/>
            <w:vAlign w:val="center"/>
          </w:tcPr>
          <w:p w14:paraId="3205BB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4874CB" w:sz="8" w:space="0"/>
              <w:right w:val="single" w:color="000000" w:sz="8" w:space="0"/>
            </w:tcBorders>
            <w:shd w:val="clear" w:color="auto" w:fill="D9E1F4"/>
            <w:noWrap/>
            <w:vAlign w:val="center"/>
          </w:tcPr>
          <w:p w14:paraId="5598C0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=SUMIF(B2:B7,E3,C2:C7)</w:t>
            </w:r>
          </w:p>
        </w:tc>
      </w:tr>
      <w:tr w14:paraId="21EBDD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3A4C44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3343CF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556AA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7E009F3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2B11F896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0E9AFC01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74A679F6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5CB85A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38CA2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4BAD9E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7A7DD4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/>
            <w:noWrap/>
            <w:vAlign w:val="center"/>
          </w:tcPr>
          <w:p w14:paraId="592750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415A4428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0F64DD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显示效果</w:t>
            </w:r>
          </w:p>
        </w:tc>
      </w:tr>
      <w:tr w14:paraId="3D74F2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0E2A4AC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296810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0FA822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0E35F1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0E0CDAED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8" w:space="0"/>
              <w:left w:val="single" w:color="4874CB" w:sz="8" w:space="0"/>
              <w:bottom w:val="single" w:color="91AADF" w:sz="8" w:space="0"/>
              <w:right w:val="nil"/>
            </w:tcBorders>
            <w:shd w:val="clear" w:color="auto" w:fill="4874CB"/>
            <w:noWrap/>
            <w:vAlign w:val="center"/>
          </w:tcPr>
          <w:p w14:paraId="0F33E4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名称</w:t>
            </w:r>
          </w:p>
        </w:tc>
        <w:tc>
          <w:tcPr>
            <w:tcW w:w="0" w:type="auto"/>
            <w:tcBorders>
              <w:top w:val="single" w:color="4874CB" w:sz="8" w:space="0"/>
              <w:left w:val="nil"/>
              <w:bottom w:val="single" w:color="91AADF" w:sz="8" w:space="0"/>
              <w:right w:val="single" w:color="000000" w:sz="8" w:space="0"/>
            </w:tcBorders>
            <w:shd w:val="clear" w:color="auto" w:fill="4874CB"/>
            <w:noWrap/>
            <w:vAlign w:val="center"/>
          </w:tcPr>
          <w:p w14:paraId="0E480C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总和</w:t>
            </w:r>
          </w:p>
        </w:tc>
      </w:tr>
      <w:tr w14:paraId="5922F7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397CB7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1C151C8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206C56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/>
            <w:noWrap/>
            <w:vAlign w:val="center"/>
          </w:tcPr>
          <w:p w14:paraId="224454A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6635464B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single" w:color="4874CB" w:sz="8" w:space="0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2352ABC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D9E1F4"/>
            <w:noWrap/>
            <w:vAlign w:val="center"/>
          </w:tcPr>
          <w:p w14:paraId="1C3BC7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39</w:t>
            </w:r>
          </w:p>
        </w:tc>
      </w:tr>
    </w:tbl>
    <w:p w14:paraId="5BBEAEC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SUMIFS 多条件求和</w:t>
      </w:r>
    </w:p>
    <w:p w14:paraId="72FF94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A13D3D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求和区域</w:t>
      </w:r>
    </w:p>
    <w:p w14:paraId="2BC4F9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条件区域... [条件区域],[条件取值],循环传参,最多127个[条件区域]</w:t>
      </w:r>
    </w:p>
    <w:p w14:paraId="382B3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条件取值... [条件区域],[条件取值],循环传参,最多127个[条件取值]</w:t>
      </w:r>
    </w:p>
    <w:p w14:paraId="5DD9FA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</w:t>
      </w:r>
    </w:p>
    <w:p w14:paraId="3BB681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字符串 数值</w:t>
      </w:r>
    </w:p>
    <w:p w14:paraId="68A70A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[条件区域]中等于该值</w:t>
      </w:r>
    </w:p>
    <w:p w14:paraId="5D7232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运算符 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“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&gt;=60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</w:p>
    <w:p w14:paraId="58D4A0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[条件区域]大于等于60的值</w:t>
      </w:r>
    </w:p>
    <w:p w14:paraId="74DCEC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通配符 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“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孔*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</w:p>
    <w:p w14:paraId="758A3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[条件区域]以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孔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开头的数据</w:t>
      </w:r>
    </w:p>
    <w:p w14:paraId="277DCB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80353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[条件区域]与[求和区域]需要对应,返回[条件区域]内值等于[条件取值]的所有[求和区域]对应的值的总和</w:t>
      </w:r>
    </w:p>
    <w:p w14:paraId="6A3CBA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Style w:val="5"/>
        <w:tblW w:w="1554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7"/>
        <w:gridCol w:w="537"/>
        <w:gridCol w:w="537"/>
        <w:gridCol w:w="296"/>
        <w:gridCol w:w="536"/>
        <w:gridCol w:w="2696"/>
      </w:tblGrid>
      <w:tr w14:paraId="1E5DF5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278D50C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F0A1F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0E7E6F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24C166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54134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D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247DAB1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E</w:t>
            </w:r>
          </w:p>
        </w:tc>
        <w:tc>
          <w:tcPr>
            <w:tcW w:w="22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73B79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F</w:t>
            </w:r>
          </w:p>
        </w:tc>
      </w:tr>
      <w:tr w14:paraId="5D7FEF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084BB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3DDF14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663CD2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41DE68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工资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39DB2D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D6E9F3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151F80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6183674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3B32E9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260A888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1E8EB90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FFD8D5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8" w:space="0"/>
              <w:left w:val="single" w:color="4874CB" w:sz="8" w:space="0"/>
              <w:bottom w:val="single" w:color="91AADF" w:sz="8" w:space="0"/>
              <w:right w:val="nil"/>
            </w:tcBorders>
            <w:shd w:val="clear" w:color="auto" w:fill="4874CB"/>
            <w:noWrap/>
            <w:vAlign w:val="center"/>
          </w:tcPr>
          <w:p w14:paraId="2C94D51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名称</w:t>
            </w:r>
          </w:p>
        </w:tc>
        <w:tc>
          <w:tcPr>
            <w:tcW w:w="0" w:type="auto"/>
            <w:tcBorders>
              <w:top w:val="single" w:color="4874CB" w:sz="8" w:space="0"/>
              <w:left w:val="nil"/>
              <w:bottom w:val="single" w:color="91AADF" w:sz="8" w:space="0"/>
              <w:right w:val="single" w:color="000000" w:sz="8" w:space="0"/>
            </w:tcBorders>
            <w:shd w:val="clear" w:color="auto" w:fill="4874CB"/>
            <w:noWrap/>
            <w:vAlign w:val="center"/>
          </w:tcPr>
          <w:p w14:paraId="56869E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总和</w:t>
            </w:r>
          </w:p>
        </w:tc>
      </w:tr>
      <w:tr w14:paraId="189F9A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844CB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676F83B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7398497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3C3A8F9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EFF26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single" w:color="4874CB" w:sz="8" w:space="0"/>
              <w:bottom w:val="single" w:color="4874CB" w:sz="8" w:space="0"/>
              <w:right w:val="nil"/>
            </w:tcBorders>
            <w:shd w:val="clear" w:color="auto" w:fill="D9E1F4"/>
            <w:noWrap/>
            <w:vAlign w:val="center"/>
          </w:tcPr>
          <w:p w14:paraId="4644288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4874CB" w:sz="8" w:space="0"/>
              <w:right w:val="single" w:color="000000" w:sz="8" w:space="0"/>
            </w:tcBorders>
            <w:shd w:val="clear" w:color="auto" w:fill="D9E1F4"/>
            <w:noWrap/>
            <w:vAlign w:val="center"/>
          </w:tcPr>
          <w:p w14:paraId="490CA20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=SUMIFS(C2:C7,B2:B7,E3,A2:A7,1)</w:t>
            </w:r>
          </w:p>
        </w:tc>
      </w:tr>
      <w:tr w14:paraId="5D8015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4E75648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5D92B11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4FB7A22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4E2928B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C6FD2A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EABBBC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06D2D34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7DF687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5901030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7B8122B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auto" w:fill="auto"/>
            <w:noWrap/>
            <w:vAlign w:val="center"/>
          </w:tcPr>
          <w:p w14:paraId="3DBFD3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613D8E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8B3E01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6A5AC4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15E313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5A3D72A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27555ED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0CD852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牛七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16298EA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076035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8" w:space="0"/>
              <w:left w:val="single" w:color="4874CB" w:sz="8" w:space="0"/>
              <w:bottom w:val="single" w:color="91AADF" w:sz="8" w:space="0"/>
              <w:right w:val="nil"/>
            </w:tcBorders>
            <w:shd w:val="clear" w:color="auto" w:fill="4874CB"/>
            <w:noWrap/>
            <w:vAlign w:val="center"/>
          </w:tcPr>
          <w:p w14:paraId="0FC40AD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名称</w:t>
            </w:r>
          </w:p>
        </w:tc>
        <w:tc>
          <w:tcPr>
            <w:tcW w:w="0" w:type="auto"/>
            <w:tcBorders>
              <w:top w:val="single" w:color="4874CB" w:sz="8" w:space="0"/>
              <w:left w:val="nil"/>
              <w:bottom w:val="single" w:color="91AADF" w:sz="8" w:space="0"/>
              <w:right w:val="single" w:color="000000" w:sz="8" w:space="0"/>
            </w:tcBorders>
            <w:shd w:val="clear" w:color="auto" w:fill="4874CB"/>
            <w:noWrap/>
            <w:vAlign w:val="center"/>
          </w:tcPr>
          <w:p w14:paraId="59FEF0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FFFFFF"/>
                <w:sz w:val="16"/>
                <w:szCs w:val="16"/>
                <w:u w:val="none"/>
                <w:lang w:val="en-US" w:eastAsia="zh-CN"/>
              </w:rPr>
              <w:t>总和</w:t>
            </w:r>
          </w:p>
        </w:tc>
      </w:tr>
      <w:tr w14:paraId="69D64E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0D1DF2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77F9FC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441151F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马八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 w:color="auto" w:fill="auto"/>
            <w:noWrap/>
            <w:vAlign w:val="center"/>
          </w:tcPr>
          <w:p w14:paraId="245D819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auto"/>
            <w:noWrap/>
            <w:vAlign w:val="center"/>
          </w:tcPr>
          <w:p w14:paraId="36237521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single" w:color="4874CB" w:sz="8" w:space="0"/>
              <w:bottom w:val="single" w:color="000000" w:sz="8" w:space="0"/>
              <w:right w:val="nil"/>
            </w:tcBorders>
            <w:shd w:val="clear" w:color="auto" w:fill="D9E1F4"/>
            <w:noWrap/>
            <w:vAlign w:val="center"/>
          </w:tcPr>
          <w:p w14:paraId="21C9DCC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张三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D9E1F4"/>
            <w:noWrap/>
            <w:vAlign w:val="center"/>
          </w:tcPr>
          <w:p w14:paraId="681C37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18</w:t>
            </w:r>
          </w:p>
        </w:tc>
      </w:tr>
    </w:tbl>
    <w:p w14:paraId="4C4BBA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SUBTOTAL 综合求值</w:t>
      </w:r>
    </w:p>
    <w:p w14:paraId="092DF8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EAA63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计算方式</w:t>
      </w:r>
    </w:p>
    <w:p w14:paraId="7BA2BE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4FAFFA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平均值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1 101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[AVERAGE()]</w:t>
      </w:r>
    </w:p>
    <w:p w14:paraId="22D7E7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数字个数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2 102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[COUNT()]</w:t>
      </w:r>
    </w:p>
    <w:p w14:paraId="49EE7F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非空单元格个数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3 103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[COUNTA()]</w:t>
      </w:r>
    </w:p>
    <w:p w14:paraId="280470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最大值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4 104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[MAX()]</w:t>
      </w:r>
    </w:p>
    <w:p w14:paraId="5206E3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最小值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5 105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[MIN()]</w:t>
      </w:r>
    </w:p>
    <w:p w14:paraId="1A13DA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积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6 106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[PRODUCT()]</w:t>
      </w:r>
    </w:p>
    <w:p w14:paraId="705491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无偏标准偏差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7 107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[STDEV()]</w:t>
      </w:r>
    </w:p>
    <w:p w14:paraId="05FA04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样本标准偏差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8 108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[STDEVP()]</w:t>
      </w:r>
    </w:p>
    <w:p w14:paraId="0B4CBC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和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9 109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[SUM()]</w:t>
      </w:r>
    </w:p>
    <w:p w14:paraId="20B123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无偏方差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10 110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[VAR()]</w:t>
      </w:r>
    </w:p>
    <w:p w14:paraId="7FD55B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样本方差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11 111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[VARP()]</w:t>
      </w:r>
    </w:p>
    <w:p w14:paraId="1638E0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0D2682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计算隐藏单元格 选择[1~11]</w:t>
      </w:r>
    </w:p>
    <w:p w14:paraId="26309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忽略隐藏单元格 选择[101~111]</w:t>
      </w:r>
    </w:p>
    <w:p w14:paraId="248C76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隐藏单元格:数据筛选时,主动隐藏的单元格</w:t>
      </w:r>
    </w:p>
    <w:p w14:paraId="05C846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数据区域... 最多254个[数据区域]</w:t>
      </w:r>
    </w:p>
    <w:p w14:paraId="53F092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9B6A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被SUBTOTAL计算的单元格,无法被其他的相同函数计算</w:t>
      </w:r>
    </w:p>
    <w:p w14:paraId="4FF564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只计算隐藏行的数据,不会计算隐藏列的数据</w:t>
      </w:r>
    </w:p>
    <w:p w14:paraId="5F57AD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PRODUCT 求积</w:t>
      </w:r>
    </w:p>
    <w:p w14:paraId="0D0342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06FFA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 最多255个</w:t>
      </w:r>
    </w:p>
    <w:p w14:paraId="4098EF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C33AD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计算时会忽略[数据]区域中的空白和无法计算的单元格</w:t>
      </w:r>
    </w:p>
    <w:p w14:paraId="33368E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D60EA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返回所有[数据]相乘的结果(乘积)</w:t>
      </w:r>
    </w:p>
    <w:p w14:paraId="509D2A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SUMPRODUCT 获取多个求积的和</w:t>
      </w:r>
    </w:p>
    <w:p w14:paraId="1479FC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0839C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区域... 最多255个</w:t>
      </w:r>
    </w:p>
    <w:p w14:paraId="3B201C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3AEB5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非数值类型的数据会当作0处理</w:t>
      </w:r>
    </w:p>
    <w:p w14:paraId="50D45A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所有[区域]的大小必须一致,否则返回报错</w:t>
      </w:r>
    </w:p>
    <w:p w14:paraId="65142E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会将[区域1][1] * [区域2][1] * [区域N][1]这种格式计算,将全部键值求积后,相加求和</w:t>
      </w:r>
    </w:p>
    <w:p w14:paraId="70AF65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例子</w:t>
      </w:r>
    </w:p>
    <w:tbl>
      <w:tblPr>
        <w:tblW w:w="3916" w:type="dxa"/>
        <w:tblInd w:w="12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"/>
        <w:gridCol w:w="537"/>
        <w:gridCol w:w="537"/>
        <w:gridCol w:w="537"/>
        <w:gridCol w:w="296"/>
        <w:gridCol w:w="2136"/>
      </w:tblGrid>
      <w:tr w14:paraId="664D45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2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865C56D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517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4F172E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A</w:t>
            </w:r>
          </w:p>
        </w:tc>
        <w:tc>
          <w:tcPr>
            <w:tcW w:w="517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6F4B08B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B</w:t>
            </w:r>
          </w:p>
        </w:tc>
        <w:tc>
          <w:tcPr>
            <w:tcW w:w="517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0816C5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C</w:t>
            </w:r>
          </w:p>
        </w:tc>
        <w:tc>
          <w:tcPr>
            <w:tcW w:w="24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68DCA4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D</w:t>
            </w:r>
          </w:p>
        </w:tc>
        <w:tc>
          <w:tcPr>
            <w:tcW w:w="1885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5857A0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F</w:t>
            </w:r>
          </w:p>
        </w:tc>
      </w:tr>
      <w:tr w14:paraId="44D18B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7C6EDC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127411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品名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nil"/>
            </w:tcBorders>
            <w:shd w:val="clear" w:color="4874CB" w:fill="4874CB"/>
            <w:noWrap/>
            <w:vAlign w:val="center"/>
          </w:tcPr>
          <w:p w14:paraId="057246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价格</w:t>
            </w:r>
          </w:p>
        </w:tc>
        <w:tc>
          <w:tcPr>
            <w:tcW w:w="0" w:type="auto"/>
            <w:tcBorders>
              <w:top w:val="single" w:color="4874CB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4874CB" w:fill="4874CB"/>
            <w:noWrap/>
            <w:vAlign w:val="center"/>
          </w:tcPr>
          <w:p w14:paraId="59FD461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数量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2C466829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385E6BD7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输入格式</w:t>
            </w:r>
          </w:p>
        </w:tc>
      </w:tr>
      <w:tr w14:paraId="3FE1D3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4708528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72B9E8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烟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77793F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7D7398A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76EE2EFF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4874CB" w:sz="4" w:space="0"/>
              <w:left w:val="single" w:color="4874CB" w:sz="4" w:space="0"/>
              <w:bottom w:val="single" w:color="91AADF" w:sz="4" w:space="0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7807D8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结果</w:t>
            </w:r>
          </w:p>
        </w:tc>
      </w:tr>
      <w:tr w14:paraId="4D2128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58CFED2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5088D3E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酒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379EB40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/>
            <w:noWrap/>
            <w:vAlign w:val="center"/>
          </w:tcPr>
          <w:p w14:paraId="6C6D5FE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705A5164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4874CB" w:sz="4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5FE5192E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=</w:t>
            </w:r>
            <w:r>
              <w:rPr>
                <w:rFonts w:hint="eastAsia" w:ascii="文泉驿等宽正黑" w:hAnsi="文泉驿等宽正黑" w:eastAsia="文泉驿等宽正黑" w:cs="文泉驿等宽正黑"/>
                <w:b w:val="0"/>
                <w:bCs w:val="0"/>
                <w:sz w:val="16"/>
                <w:szCs w:val="16"/>
                <w:lang w:val="en-US" w:eastAsia="zh-CN"/>
              </w:rPr>
              <w:t>SUMPRODUCT(B2:B7,C2:C7)</w:t>
            </w:r>
          </w:p>
        </w:tc>
      </w:tr>
      <w:tr w14:paraId="6F3CFE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616B86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348A85A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糖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726E31D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6BE4227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436F1046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17108F23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</w:tr>
      <w:tr w14:paraId="66A9D2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D3037E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49FA3C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茶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/>
            <w:noWrap/>
            <w:vAlign w:val="center"/>
          </w:tcPr>
          <w:p w14:paraId="540D891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/>
            <w:noWrap/>
            <w:vAlign w:val="center"/>
          </w:tcPr>
          <w:p w14:paraId="249211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26EC3546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/>
            <w:noWrap/>
            <w:vAlign w:val="center"/>
          </w:tcPr>
          <w:p w14:paraId="75A55C76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显示效果</w:t>
            </w:r>
          </w:p>
        </w:tc>
      </w:tr>
      <w:tr w14:paraId="2D5E89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3C269F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151BD9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盐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nil"/>
            </w:tcBorders>
            <w:shd w:val="clear" w:color="D9E1F4" w:fill="D9E1F4"/>
            <w:noWrap/>
            <w:vAlign w:val="center"/>
          </w:tcPr>
          <w:p w14:paraId="1D6EEE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91AADF" w:sz="4" w:space="0"/>
              <w:right w:val="single" w:color="4874CB" w:sz="4" w:space="0"/>
            </w:tcBorders>
            <w:shd w:val="clear" w:color="D9E1F4" w:fill="D9E1F4"/>
            <w:noWrap/>
            <w:vAlign w:val="center"/>
          </w:tcPr>
          <w:p w14:paraId="2532BF3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 w14:paraId="6E81B246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000000" w:sz="8" w:space="0"/>
            </w:tcBorders>
            <w:shd w:val="clear" w:color="4874CB" w:fill="4874CB"/>
            <w:noWrap/>
            <w:vAlign w:val="center"/>
          </w:tcPr>
          <w:p w14:paraId="761ABEA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2"/>
                <w:sz w:val="16"/>
                <w:szCs w:val="16"/>
                <w:u w:val="none"/>
                <w:lang w:val="en-US" w:eastAsia="zh-CN" w:bidi="ar-SA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b/>
                <w:bCs/>
                <w:i w:val="0"/>
                <w:iCs w:val="0"/>
                <w:color w:val="FFFFFF"/>
                <w:kern w:val="0"/>
                <w:sz w:val="16"/>
                <w:szCs w:val="16"/>
                <w:u w:val="none"/>
                <w:lang w:val="en-US" w:eastAsia="zh-CN" w:bidi="ar"/>
              </w:rPr>
              <w:t>结果</w:t>
            </w:r>
          </w:p>
        </w:tc>
      </w:tr>
      <w:tr w14:paraId="6B1AA1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0" w:type="auto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6A6A6"/>
            <w:noWrap/>
            <w:vAlign w:val="center"/>
          </w:tcPr>
          <w:p w14:paraId="10C88E7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91AADF" w:sz="4" w:space="0"/>
              <w:left w:val="single" w:color="4874CB" w:sz="4" w:space="0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517CEE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醋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741B2A2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0"/>
                <w:sz w:val="16"/>
                <w:szCs w:val="16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91AADF" w:sz="4" w:space="0"/>
              <w:left w:val="nil"/>
              <w:bottom w:val="single" w:color="000000" w:sz="8" w:space="0"/>
              <w:right w:val="single" w:color="4874CB" w:sz="4" w:space="0"/>
            </w:tcBorders>
            <w:shd w:val="clear"/>
            <w:noWrap/>
            <w:vAlign w:val="center"/>
          </w:tcPr>
          <w:p w14:paraId="470D12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nil"/>
            </w:tcBorders>
            <w:shd w:val="clear"/>
            <w:noWrap/>
            <w:vAlign w:val="center"/>
          </w:tcPr>
          <w:p w14:paraId="15793911">
            <w:pP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D9E1F4" w:fill="D9E1F4"/>
            <w:noWrap/>
            <w:vAlign w:val="center"/>
          </w:tcPr>
          <w:p w14:paraId="695C415C">
            <w:pPr>
              <w:jc w:val="center"/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kern w:val="2"/>
                <w:sz w:val="16"/>
                <w:szCs w:val="16"/>
                <w:u w:val="none"/>
                <w:lang w:val="en-US" w:eastAsia="zh-CN" w:bidi="ar-SA"/>
              </w:rPr>
            </w:pPr>
            <w:r>
              <w:rPr>
                <w:rFonts w:hint="eastAsia" w:ascii="文泉驿等宽正黑" w:hAnsi="文泉驿等宽正黑" w:eastAsia="文泉驿等宽正黑" w:cs="文泉驿等宽正黑"/>
                <w:i w:val="0"/>
                <w:iCs w:val="0"/>
                <w:color w:val="000000"/>
                <w:sz w:val="16"/>
                <w:szCs w:val="16"/>
                <w:u w:val="none"/>
                <w:lang w:val="en-US" w:eastAsia="zh-CN"/>
              </w:rPr>
              <w:t>455</w:t>
            </w:r>
          </w:p>
        </w:tc>
      </w:tr>
    </w:tbl>
    <w:p w14:paraId="2DF658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用法</w:t>
      </w:r>
    </w:p>
    <w:p w14:paraId="5F0FAA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SUMPRODUCT((A1:A10&gt;10)*1)</w:t>
      </w:r>
    </w:p>
    <w:p w14:paraId="613E9A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计算A1:A10范围内大于10的单元格右几个</w:t>
      </w:r>
    </w:p>
    <w:p w14:paraId="14B140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A1:A10&gt;10 会返回{Boolean}数组</w:t>
      </w:r>
    </w:p>
    <w:p w14:paraId="1B8EA1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但是由于SUMPRODUCT会将非数值类型当作0来计算</w:t>
      </w:r>
    </w:p>
    <w:p w14:paraId="1CE52B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而Boolean通过运算符计算,会将Boolean当作1/0来计算,所以需要*1,先将Boolean</w:t>
      </w:r>
    </w:p>
    <w:p w14:paraId="20625E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转换为数字类型,再求和,也可以不使用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*1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运算改用使用双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--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负号修饰</w:t>
      </w:r>
    </w:p>
    <w:p w14:paraId="3E4893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SUMPRODUCT((A1:A10&gt;10)*(B2:B10=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钻石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))</w:t>
      </w:r>
    </w:p>
    <w:p w14:paraId="361020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计算A1:A10范围内大于10的单元格,并且B2:B10数据为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钻石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的单元格的个数</w:t>
      </w:r>
    </w:p>
    <w:p w14:paraId="3160BD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ROUND 四舍五入</w:t>
      </w:r>
    </w:p>
    <w:p w14:paraId="72848E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6C75A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5D5CE0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保留小数位数</w:t>
      </w:r>
    </w:p>
    <w:p w14:paraId="2BF29B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可为负值,－1表示个位数取整</w:t>
      </w:r>
    </w:p>
    <w:p w14:paraId="40384F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ROUNDUP 向上取整</w:t>
      </w:r>
    </w:p>
    <w:p w14:paraId="20BF0D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76E84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52D2B3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保留小数位数</w:t>
      </w:r>
    </w:p>
    <w:p w14:paraId="614831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可为负值,－1表示个位数取整</w:t>
      </w:r>
    </w:p>
    <w:p w14:paraId="070377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ROUNDDOWN 向下取整</w:t>
      </w:r>
    </w:p>
    <w:p w14:paraId="03D699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C1BC2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7869C8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保留小数位数</w:t>
      </w:r>
    </w:p>
    <w:p w14:paraId="207FC7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可为负值,－1表示个位数取整</w:t>
      </w:r>
    </w:p>
    <w:p w14:paraId="6D0DFC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TRUNC 取数值</w:t>
      </w:r>
    </w:p>
    <w:p w14:paraId="308CD5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0CCA3F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791C81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保留小数位数</w:t>
      </w:r>
    </w:p>
    <w:p w14:paraId="3B7FB2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 可为负值,－1表示个位数取整</w:t>
      </w:r>
    </w:p>
    <w:p w14:paraId="415125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ABS 绝对值</w:t>
      </w:r>
    </w:p>
    <w:p w14:paraId="4C903D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055D6C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7459B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RAND 随机数(小数)</w:t>
      </w:r>
    </w:p>
    <w:p w14:paraId="704DDC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9D736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28ECF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返回一个大于等于0,小于1的数据</w:t>
      </w:r>
    </w:p>
    <w:p w14:paraId="170FB1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每次有重新计算的单元格,RAND函数结构都会变动,按F9也有同样的效果</w:t>
      </w:r>
    </w:p>
    <w:p w14:paraId="6071BA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用法</w:t>
      </w:r>
    </w:p>
    <w:p w14:paraId="09EA81C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生成N到M之间的随机数(有小数)</w:t>
      </w:r>
    </w:p>
    <w:p w14:paraId="4B2BFA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RAND()*(M-N)+N</w:t>
      </w:r>
    </w:p>
    <w:p w14:paraId="6462EC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RANDBETWEEN 随机数(整数)</w:t>
      </w:r>
    </w:p>
    <w:p w14:paraId="13F206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3574A9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最小值</w:t>
      </w:r>
    </w:p>
    <w:p w14:paraId="5B3ACF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最大值</w:t>
      </w:r>
    </w:p>
    <w:p w14:paraId="5539E8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7D0B1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生成[最小值]到[最大值]之间的整数随机数</w:t>
      </w:r>
    </w:p>
    <w:p w14:paraId="49DA20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AVERAGE 平均值</w:t>
      </w:r>
    </w:p>
    <w:p w14:paraId="464E30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391FC8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6407C8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BF43D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会忽略区域内非数据值,但不会忽略传参的非数据值</w:t>
      </w:r>
    </w:p>
    <w:p w14:paraId="3B959F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AVERAGEIF 条件平均值</w:t>
      </w:r>
    </w:p>
    <w:p w14:paraId="3FF9DE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42C43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</w:t>
      </w:r>
    </w:p>
    <w:p w14:paraId="54266B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</w:t>
      </w:r>
    </w:p>
    <w:p w14:paraId="0FFE85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</w:t>
      </w:r>
    </w:p>
    <w:p w14:paraId="79F4AA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字符串 数值</w:t>
      </w:r>
    </w:p>
    <w:p w14:paraId="303874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[条件区域]中等于该值</w:t>
      </w:r>
    </w:p>
    <w:p w14:paraId="3CC67B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运算符 “&gt;=60”</w:t>
      </w:r>
    </w:p>
    <w:p w14:paraId="6C56271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[条件区域]大于等于60的值</w:t>
      </w:r>
    </w:p>
    <w:p w14:paraId="3DE46B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通配符 “孔*”</w:t>
      </w:r>
    </w:p>
    <w:p w14:paraId="1A0806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[条件区域]以”孔”开头的数据 </w:t>
      </w:r>
    </w:p>
    <w:p w14:paraId="1EFEDB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[求值区域]</w:t>
      </w:r>
    </w:p>
    <w:p w14:paraId="5AFDEE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[条件区域]</w:t>
      </w:r>
    </w:p>
    <w:p w14:paraId="12C6EF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B5197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判断[条件区域]中等于[条件取值],并且返回与[条件区域]对应的[求值区域]的平均值</w:t>
      </w:r>
    </w:p>
    <w:p w14:paraId="0B2598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当[求值区域]与[条件区域]大小不一致的时候,他会以[求值区域]的左上角第一个单元格为起点,自动变成与[条件区域]相同大小和形状的区域</w:t>
      </w:r>
    </w:p>
    <w:p w14:paraId="18091E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AVERAGEIFS 多条件求平均值</w:t>
      </w:r>
    </w:p>
    <w:p w14:paraId="69D328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74850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求值区域</w:t>
      </w:r>
    </w:p>
    <w:p w14:paraId="2A76D2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条件区域... [条件区域],[条件取值],循环传参,最多127个[条件区域]</w:t>
      </w:r>
    </w:p>
    <w:p w14:paraId="7DDBA1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条件取值... [条件区域],[条件取值],循环传参,最多127个[条件取值]</w:t>
      </w:r>
    </w:p>
    <w:p w14:paraId="2A275E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</w:t>
      </w:r>
    </w:p>
    <w:p w14:paraId="2DBB73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字符串 数值</w:t>
      </w:r>
    </w:p>
    <w:p w14:paraId="6817AA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[条件区域]中等于该值</w:t>
      </w:r>
    </w:p>
    <w:p w14:paraId="1CE66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运算符 “&gt;=60”</w:t>
      </w:r>
    </w:p>
    <w:p w14:paraId="55366B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[条件区域]大于等于60的值</w:t>
      </w:r>
    </w:p>
    <w:p w14:paraId="6C68FD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通配符 “孔*”</w:t>
      </w:r>
    </w:p>
    <w:p w14:paraId="31BE42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[条件区域]以”孔”开头的数据</w:t>
      </w:r>
    </w:p>
    <w:p w14:paraId="1D8C0A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1234F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[条件区域]与[求值区域]需要对应,返回[条件区域]内值等于[条件取值]的所有[求值区域]对应的值的总和</w:t>
      </w:r>
    </w:p>
    <w:p w14:paraId="08BD25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与SUMIFS用法一致,但返回值不同</w:t>
      </w:r>
    </w:p>
    <w:p w14:paraId="6A939B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COUNT 求数字的个数</w:t>
      </w:r>
    </w:p>
    <w:p w14:paraId="24C4C4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5F7B8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36A9C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A0CEF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返回[数据]的数字的个数,会忽略掉区域中的逻辑值,空白单元格,文本[包括文本类型的数字],但是不会忽略掉参数中的逻辑值,文本类型的数字</w:t>
      </w:r>
    </w:p>
    <w:p w14:paraId="665CB1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[日期]类型也是数字</w:t>
      </w:r>
    </w:p>
    <w:p w14:paraId="297D84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COUNTIF 条件求个数</w:t>
      </w:r>
    </w:p>
    <w:p w14:paraId="225A9A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95596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</w:t>
      </w:r>
    </w:p>
    <w:p w14:paraId="4DDFD6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</w:t>
      </w:r>
    </w:p>
    <w:p w14:paraId="5C3578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FB05B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返回[条件区域]中符合[条件取值]的单元格个数</w:t>
      </w:r>
    </w:p>
    <w:p w14:paraId="53B073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COUNTIFS 多条件求个数</w:t>
      </w:r>
    </w:p>
    <w:p w14:paraId="439B6C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BC1431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条件区域... [条件区域],[条件取值],循环传参,最多127个[条件区域]</w:t>
      </w:r>
    </w:p>
    <w:p w14:paraId="6D27A8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条件取值... [条件区域],[条件取值],循环传参,最多127个[条件取值]</w:t>
      </w:r>
    </w:p>
    <w:p w14:paraId="6C35DB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类型</w:t>
      </w:r>
    </w:p>
    <w:p w14:paraId="571D20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字符串 数值</w:t>
      </w:r>
    </w:p>
    <w:p w14:paraId="4EF875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[条件区域]中等于该值</w:t>
      </w:r>
    </w:p>
    <w:p w14:paraId="5DFF6C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运算符 “&gt;=60”</w:t>
      </w:r>
    </w:p>
    <w:p w14:paraId="765529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[条件区域]大于等于60的值</w:t>
      </w:r>
    </w:p>
    <w:p w14:paraId="25900B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通配符 “孔*”</w:t>
      </w:r>
    </w:p>
    <w:p w14:paraId="3DBEEE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[条件区域]以”孔”开头的数据</w:t>
      </w:r>
    </w:p>
    <w:p w14:paraId="4886B4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1601F0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该函数与SUMIFS判断效果一致</w:t>
      </w:r>
    </w:p>
    <w:p w14:paraId="23AE50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COUNTA 非空值的单元格个数</w:t>
      </w:r>
    </w:p>
    <w:p w14:paraId="7C368C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560A1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023591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5D07F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仅计算无数据的单元格,不会计算公式或空格的单元格,尽管公式(=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)结果为空值,但仍然会当作非空值来计算</w:t>
      </w:r>
    </w:p>
    <w:p w14:paraId="070E93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错误值,空文本,空格,都算为非空值</w:t>
      </w:r>
    </w:p>
    <w:p w14:paraId="07866C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COUNTBLANK 空单元格个数</w:t>
      </w:r>
    </w:p>
    <w:p w14:paraId="5F659C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0D76E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</w:t>
      </w:r>
    </w:p>
    <w:p w14:paraId="09E720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FD369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返回[区域]内空单元格个数</w:t>
      </w:r>
    </w:p>
    <w:p w14:paraId="61FD43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判断空单元格的方式,与COUNTA函数一致</w:t>
      </w:r>
    </w:p>
    <w:p w14:paraId="5204815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MAX 最大值</w:t>
      </w:r>
    </w:p>
    <w:p w14:paraId="043B4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64E4B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0BD79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MIN 最小值</w:t>
      </w:r>
    </w:p>
    <w:p w14:paraId="031B03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14BD5E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数据...</w:t>
      </w:r>
    </w:p>
    <w:p w14:paraId="181F07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LARGE获取第N个最大值</w:t>
      </w:r>
    </w:p>
    <w:p w14:paraId="32FC94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6A7EA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</w:t>
      </w:r>
    </w:p>
    <w:p w14:paraId="20496A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排名</w:t>
      </w:r>
    </w:p>
    <w:p w14:paraId="29AA41D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D7E9AA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返回[区域]中第[排名]个最大值</w:t>
      </w:r>
    </w:p>
    <w:p w14:paraId="28481A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SMALL 获取第N个最小值</w:t>
      </w:r>
    </w:p>
    <w:p w14:paraId="3A237D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511C9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区域</w:t>
      </w:r>
    </w:p>
    <w:p w14:paraId="0A23E7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排名</w:t>
      </w:r>
    </w:p>
    <w:p w14:paraId="2A590D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3008AC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返回[区域]中第[排名]个最小值</w:t>
      </w:r>
    </w:p>
    <w:p w14:paraId="67B0BE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RANK 返回一个数字在指定数组的排名</w:t>
      </w:r>
    </w:p>
    <w:p w14:paraId="704F6C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18984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</w:t>
      </w:r>
    </w:p>
    <w:p w14:paraId="71B6846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数据范围</w:t>
      </w:r>
    </w:p>
    <w:p w14:paraId="38F5B5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排序方式</w:t>
      </w:r>
    </w:p>
    <w:p w14:paraId="194AD3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0</w:t>
      </w:r>
    </w:p>
    <w:p w14:paraId="01A39EAE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0D6BC41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0 降序</w:t>
      </w:r>
    </w:p>
    <w:p w14:paraId="59DD1F3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 升序</w:t>
      </w:r>
    </w:p>
    <w:p w14:paraId="1E17254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61E211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返回[数据]在[数据范围]中的[排序方式]后的位置</w:t>
      </w:r>
    </w:p>
    <w:p w14:paraId="0D06718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美式排名:当[数据范围]中有相同的数字,则该数字并列名次,之后的数字不会发生排名变化,排名例子[1,2,2,4]而非[1,2,2,3],会之间排名到第四位,而非第三位</w:t>
      </w:r>
    </w:p>
    <w:p w14:paraId="07A1626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中式排名:并列第二名后会第三名[1,2,2,3]</w:t>
      </w:r>
    </w:p>
    <w:p w14:paraId="794D2D9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TODAY 获取系统当前日期</w:t>
      </w:r>
    </w:p>
    <w:p w14:paraId="0B7DC4D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54AE7A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54B67FA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返回系统当前日期</w:t>
      </w:r>
    </w:p>
    <w:p w14:paraId="701B4B5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NOW 获取系统当前日期时间</w:t>
      </w:r>
    </w:p>
    <w:p w14:paraId="128EAF6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2CD04B3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D2787A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返回系统当前日期时间</w:t>
      </w:r>
    </w:p>
    <w:p w14:paraId="2782BBC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 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用法</w:t>
      </w:r>
    </w:p>
    <w:p w14:paraId="42F79F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记录录用日期(需要开启迭代计算)</w:t>
      </w:r>
    </w:p>
    <w:p w14:paraId="08F589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IF(是否录入单元格=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,IF(日期单元格=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””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,NOW(),日期单元格))</w:t>
      </w:r>
    </w:p>
    <w:p w14:paraId="196468E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YEAR 返回日期的年份</w:t>
      </w:r>
    </w:p>
    <w:p w14:paraId="6B9B016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539B7D4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日期</w:t>
      </w:r>
    </w:p>
    <w:p w14:paraId="12525046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66B241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返回[日期]中的年份</w:t>
      </w:r>
    </w:p>
    <w:p w14:paraId="03B56CF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MONTH 获取月份</w:t>
      </w:r>
    </w:p>
    <w:p w14:paraId="5C1E60B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7BD7BC4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日期</w:t>
      </w:r>
    </w:p>
    <w:p w14:paraId="6A62BC7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2CCCBD2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返回[日期]中的月份</w:t>
      </w:r>
    </w:p>
    <w:p w14:paraId="6F12819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DAY 获取日</w:t>
      </w:r>
    </w:p>
    <w:p w14:paraId="2F404E8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608D552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日期</w:t>
      </w:r>
    </w:p>
    <w:p w14:paraId="4FBC2F9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7A83F0D6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返回[日期]中的日</w:t>
      </w:r>
    </w:p>
    <w:p w14:paraId="6E8EDAC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Hour 获取时</w:t>
      </w:r>
    </w:p>
    <w:p w14:paraId="659F13B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0257D723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时间</w:t>
      </w:r>
    </w:p>
    <w:p w14:paraId="7684339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47557A7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返回[时间]中的时,未指定时间部分的日期,会被视为上午12:00或0小时</w:t>
      </w:r>
    </w:p>
    <w:p w14:paraId="06E4C9B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Minute 获取分</w:t>
      </w:r>
    </w:p>
    <w:p w14:paraId="5230B3D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398F0B3D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时间</w:t>
      </w:r>
    </w:p>
    <w:p w14:paraId="6258B833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注释</w:t>
      </w:r>
    </w:p>
    <w:p w14:paraId="6FD4C68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返回[时间]中的分</w:t>
      </w:r>
    </w:p>
    <w:p w14:paraId="44D3114C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Second 获取秒</w:t>
      </w:r>
    </w:p>
    <w:p w14:paraId="49366D3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WeekDay 获取星期</w:t>
      </w:r>
    </w:p>
    <w:p w14:paraId="7D62FE6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781C71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日期</w:t>
      </w:r>
    </w:p>
    <w:p w14:paraId="009A5F8E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星期类型</w:t>
      </w:r>
    </w:p>
    <w:p w14:paraId="6792B54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1</w:t>
      </w:r>
    </w:p>
    <w:p w14:paraId="448CBB7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73EE698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一周从星期日开始计数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1（星期日）至7（星期六）</w:t>
      </w:r>
    </w:p>
    <w:p w14:paraId="006DE8A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2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一周从星期一开始计数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1（星期一）至7（星期日）</w:t>
      </w:r>
    </w:p>
    <w:p w14:paraId="6F591B15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3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一周从星期一开始计数，但返回值为0至6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0（星期一）至6（星期日）</w:t>
      </w:r>
    </w:p>
    <w:p w14:paraId="4757A1A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11-17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>提供了更多的开始日期选项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例如，11表示星期一为1，依此类推</w:t>
      </w:r>
    </w:p>
    <w:p w14:paraId="4A99C4B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CELL 获取单元格属性</w:t>
      </w:r>
    </w:p>
    <w:p w14:paraId="198F8B6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19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参数</w:t>
      </w:r>
    </w:p>
    <w:p w14:paraId="40AB0AC7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属性</w:t>
      </w:r>
    </w:p>
    <w:p w14:paraId="48C59DF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取值</w:t>
      </w:r>
    </w:p>
    <w:p w14:paraId="4E3FD71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"address"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返回单元格的地址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627B5FA3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=CELL("address", A1) 返回 "A1"</w:t>
      </w:r>
    </w:p>
    <w:p w14:paraId="595C9A7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"col"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返回单元格的列号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数字</w:t>
      </w:r>
    </w:p>
    <w:p w14:paraId="489EDB9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=CELL("col", A1) 返回 1</w:t>
      </w:r>
    </w:p>
    <w:p w14:paraId="3887A21A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"filename"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返回包含引用的工作簿和工作表名称，可能带有完整路径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52B96E10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=CELL("filename", A1)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 xml:space="preserve"> 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 "[工作簿名.xlsx]Sheet1" 或完整路径</w:t>
      </w:r>
    </w:p>
    <w:p w14:paraId="63967FE9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"format"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返回单元格的数字格式对应的文本值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1E2A16D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=CELL("format", A1) 返回如 "D2" 表示日期格式</w:t>
      </w:r>
    </w:p>
    <w:p w14:paraId="14198FE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"prefix"</w:t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返回单元格文本的对齐字符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31AC998B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=CELL("prefix", A1) 根据文本对齐方式返回不同字符</w:t>
      </w:r>
    </w:p>
    <w:p w14:paraId="670D4931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"row"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  <w:t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返回单元格的行号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数字</w:t>
      </w:r>
    </w:p>
    <w:p w14:paraId="2F65E5E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=CELL("row", A1) 返回 1</w:t>
      </w:r>
    </w:p>
    <w:p w14:paraId="482E5C3F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"type"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返回与单元格中的数据类型相对应的文本值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文本</w:t>
      </w:r>
    </w:p>
    <w:p w14:paraId="27A21133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=CELL("type", A1) 返回 "b"（空）、"l"（文本）或 "v"（其他）</w:t>
      </w:r>
    </w:p>
    <w:p w14:paraId="50E862F8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676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"width"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返回单元格的列宽（取整后的值）</w:t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ab/>
      </w: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数字</w:t>
      </w:r>
    </w:p>
    <w:p w14:paraId="2A67C8D2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095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=CELL("width", A1) 返回列宽值</w:t>
      </w:r>
    </w:p>
    <w:p w14:paraId="1B4659C7">
      <w:pPr>
        <w:keepNext w:val="0"/>
        <w:keepLines w:val="0"/>
        <w:pageBreakBefore w:val="0"/>
        <w:widowControl w:val="0"/>
        <w:numPr>
          <w:ilvl w:val="-2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838" w:leftChars="0" w:firstLine="419" w:firstLineChars="0"/>
        <w:textAlignment w:val="auto"/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[单元格]</w:t>
      </w:r>
    </w:p>
    <w:p w14:paraId="42F3581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1257" w:leftChars="0"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  <w:r>
        <w:rPr>
          <w:rFonts w:hint="eastAsia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  <w:t>默认 当前单元格</w:t>
      </w:r>
    </w:p>
    <w:p w14:paraId="70E56C84">
      <w:pPr>
        <w:keepNext w:val="0"/>
        <w:keepLines w:val="0"/>
        <w:pageBreakBefore w:val="0"/>
        <w:widowControl w:val="0"/>
        <w:numPr>
          <w:ilvl w:val="-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19" w:firstLineChars="0"/>
        <w:textAlignment w:val="auto"/>
        <w:rPr>
          <w:rFonts w:hint="default" w:ascii="文泉驿等宽正黑" w:hAnsi="文泉驿等宽正黑" w:eastAsia="文泉驿等宽正黑" w:cs="文泉驿等宽正黑"/>
          <w:b w:val="0"/>
          <w:bCs w:val="0"/>
          <w:sz w:val="16"/>
          <w:szCs w:val="16"/>
          <w:lang w:val="en-US" w:eastAsia="zh-CN"/>
        </w:rPr>
      </w:pPr>
    </w:p>
    <w:sectPr>
      <w:headerReference r:id="rId3" w:type="default"/>
      <w:footerReference r:id="rId4" w:type="default"/>
      <w:pgSz w:w="16838" w:h="11906" w:orient="landscape"/>
      <w:pgMar w:top="283" w:right="567" w:bottom="283" w:left="283" w:header="567" w:footer="567" w:gutter="567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pgNumType w:fmt="decimal" w:start="1"/>
      <w:cols w:equalWidth="0" w:num="2" w:sep="1">
        <w:col w:w="7498" w:space="425"/>
        <w:col w:w="7498"/>
      </w:cols>
      <w:rtlGutter w:val="0"/>
      <w:docGrid w:type="lines" w:linePitch="315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文泉驿等宽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阿里妈妈方圆体 VF SemiBold">
    <w:panose1 w:val="00000000000000000000"/>
    <w:charset w:val="86"/>
    <w:family w:val="auto"/>
    <w:pitch w:val="default"/>
    <w:sig w:usb0="00000003" w:usb1="08010000" w:usb2="00000000" w:usb3="00000000" w:csb0="00040001" w:csb1="00000000"/>
  </w:font>
  <w:font w:name="思源黑体">
    <w:panose1 w:val="020B0800000000000000"/>
    <w:charset w:val="86"/>
    <w:family w:val="auto"/>
    <w:pitch w:val="default"/>
    <w:sig w:usb0="30000083" w:usb1="2BDF3C10" w:usb2="00000016" w:usb3="00000000" w:csb0="602E0107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DD5F7"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478790</wp:posOffset>
              </wp:positionH>
              <wp:positionV relativeFrom="page">
                <wp:posOffset>7077075</wp:posOffset>
              </wp:positionV>
              <wp:extent cx="9906000" cy="507365"/>
              <wp:effectExtent l="0" t="0" r="0" b="635"/>
              <wp:wrapNone/>
              <wp:docPr id="22" name="矩形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906000" cy="507365"/>
                      </a:xfrm>
                      <a:prstGeom prst="rect">
                        <a:avLst/>
                      </a:prstGeom>
                      <a:gradFill>
                        <a:gsLst>
                          <a:gs pos="100000">
                            <a:srgbClr val="CFE8CC"/>
                          </a:gs>
                          <a:gs pos="75000">
                            <a:schemeClr val="accent4">
                              <a:lumMod val="60000"/>
                              <a:lumOff val="40000"/>
                            </a:schemeClr>
                          </a:gs>
                          <a:gs pos="25000">
                            <a:schemeClr val="accent4">
                              <a:lumMod val="60000"/>
                              <a:lumOff val="40000"/>
                            </a:schemeClr>
                          </a:gs>
                          <a:gs pos="0">
                            <a:srgbClr val="CFE8CC"/>
                          </a:gs>
                          <a:gs pos="50000">
                            <a:srgbClr val="CFE8CC"/>
                          </a:gs>
                        </a:gsLst>
                        <a:path path="circle">
                          <a:fillToRect l="50000" t="50000" r="50000" b="50000"/>
                        </a:path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lumMod val="7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rgbClr val="FFFFFF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47E85F">
                          <w:pPr>
                            <w:jc w:val="center"/>
                            <w:rPr>
                              <w:rFonts w:hint="eastAsia" w:ascii="思源黑体" w:hAnsi="思源黑体" w:eastAsia="思源黑体" w:cs="思源黑体"/>
                              <w:color w:val="CFE8CC"/>
                              <w:sz w:val="32"/>
                              <w:szCs w:val="40"/>
                              <w:lang w:val="en-US" w:eastAsia="zh-CN"/>
                              <w14:textFill>
                                <w14:noFill/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37.7pt;margin-top:557.25pt;height:39.95pt;width:780pt;mso-position-horizontal-relative:page;mso-position-vertical-relative:page;z-index:251662336;v-text-anchor:middle;mso-width-relative:page;mso-height-relative:page;" fillcolor="#CFE8CC" filled="t" stroked="f" coordsize="21600,21600" o:gfxdata="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AAAAABkcnMvUEsBAhQAFAAAAAgAh07iQCjo7LHbAAAADQEAAA8AAAAAAAAA&#10;AQAgAAAAIgAAAGRycy9kb3ducmV2LnhtbFBLAQIUABQAAAAIAIdO4kCz4joS8gIAAJwGAAAOAAAA&#10;AAAAAAEAIAAAACoBAABkcnMvZTJvRG9jLnhtbFBLBQYAAAAABgAGAFkBAACOBgAAAAA=&#10;">
              <v:fill type="gradientRadial" on="t" color2="#CFE8CC" colors="0f #CFE8CC;16384f #ACD78E;32768f #CFE8CC;49152f #ACD78E;65536f #CFE8CC" focus="100%" focussize="0f,0f" focusposition="32768f,32768f" rotate="t">
                <o:fill type="gradientRadial" v:ext="backwardCompatible"/>
              </v:fill>
              <v:stroke on="f" weight="1pt" miterlimit="8" joinstyle="miter"/>
              <v:imagedata o:title=""/>
              <o:lock v:ext="edit" aspectratio="f"/>
              <v:textbox>
                <w:txbxContent>
                  <w:p w14:paraId="7147E85F">
                    <w:pPr>
                      <w:jc w:val="center"/>
                      <w:rPr>
                        <w:rFonts w:hint="eastAsia" w:ascii="思源黑体" w:hAnsi="思源黑体" w:eastAsia="思源黑体" w:cs="思源黑体"/>
                        <w:color w:val="CFE8CC"/>
                        <w:sz w:val="32"/>
                        <w:szCs w:val="40"/>
                        <w:lang w:val="en-US" w:eastAsia="zh-CN"/>
                        <w14:textFill>
                          <w14:noFill/>
                        </w14:textFill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sz w:val="18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4733925</wp:posOffset>
              </wp:positionH>
              <wp:positionV relativeFrom="paragraph">
                <wp:posOffset>142875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275B08A">
                          <w:pPr>
                            <w:pStyle w:val="2"/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t xml:space="preserve">— </w:t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fldChar w:fldCharType="end"/>
                          </w:r>
                          <w:r>
                            <w:rPr>
                              <w:rFonts w:hint="eastAsia" w:ascii="思源黑体" w:hAnsi="思源黑体" w:eastAsia="思源黑体" w:cs="思源黑体"/>
                              <w:b/>
                              <w:bCs/>
                              <w:sz w:val="20"/>
                              <w:szCs w:val="20"/>
                            </w:rP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72.75pt;margin-top:11.25pt;height:144pt;width:144pt;mso-position-horizontal-relative:margin;mso-wrap-style:none;z-index:251663360;mso-width-relative:page;mso-height-relative:page;" filled="f" stroked="f" coordsize="21600,21600" o:gfxdata="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COPgs3XAAAACwEAAA8AAAAAAAAAAQAgAAAAIgAAAGRycy9kb3ducmV2Lnht&#10;bFBLAQIUABQAAAAIAIdO4kBe2iTuMwIAAGMEAAAOAAAAAAAAAAEAIAAAACYBAABkcnMvZTJvRG9j&#10;LnhtbFBLBQYAAAAABgAGAFkBAADL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275B08A">
                    <w:pPr>
                      <w:pStyle w:val="2"/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</w:pP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t xml:space="preserve">— </w:t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instrText xml:space="preserve"> PAGE  \* MERGEFORMAT </w:instrText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t>1</w:t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fldChar w:fldCharType="end"/>
                    </w:r>
                    <w:r>
                      <w:rPr>
                        <w:rFonts w:hint="eastAsia" w:ascii="思源黑体" w:hAnsi="思源黑体" w:eastAsia="思源黑体" w:cs="思源黑体"/>
                        <w:b/>
                        <w:bCs/>
                        <w:sz w:val="20"/>
                        <w:szCs w:val="20"/>
                      </w:rP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063880">
    <w:pPr>
      <w:pStyle w:val="3"/>
      <w:rPr>
        <w:rFonts w:hint="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482600</wp:posOffset>
              </wp:positionH>
              <wp:positionV relativeFrom="page">
                <wp:posOffset>0</wp:posOffset>
              </wp:positionV>
              <wp:extent cx="9906000" cy="507365"/>
              <wp:effectExtent l="0" t="0" r="0" b="635"/>
              <wp:wrapNone/>
              <wp:docPr id="21" name="矩形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790950" y="120015"/>
                        <a:ext cx="9906000" cy="507365"/>
                      </a:xfrm>
                      <a:prstGeom prst="rect">
                        <a:avLst/>
                      </a:prstGeom>
                      <a:gradFill>
                        <a:gsLst>
                          <a:gs pos="100000">
                            <a:srgbClr val="CFE8CC"/>
                          </a:gs>
                          <a:gs pos="75000">
                            <a:schemeClr val="accent4">
                              <a:lumMod val="60000"/>
                              <a:lumOff val="40000"/>
                            </a:schemeClr>
                          </a:gs>
                          <a:gs pos="25000">
                            <a:schemeClr val="accent4">
                              <a:lumMod val="60000"/>
                              <a:lumOff val="40000"/>
                            </a:schemeClr>
                          </a:gs>
                          <a:gs pos="0">
                            <a:srgbClr val="CFE8CC"/>
                          </a:gs>
                          <a:gs pos="50000">
                            <a:srgbClr val="CFE8CC"/>
                          </a:gs>
                        </a:gsLst>
                        <a:path path="circle">
                          <a:fillToRect l="50000" t="50000" r="50000" b="50000"/>
                        </a:path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lumMod val="7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rgbClr val="FFFFFF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11CBB8A">
                          <w:pPr>
                            <w:jc w:val="center"/>
                            <w:rPr>
                              <w:rFonts w:hint="eastAsia" w:ascii="思源黑体" w:hAnsi="思源黑体" w:eastAsia="思源黑体" w:cs="思源黑体"/>
                              <w:color w:val="CFE8CC"/>
                              <w:sz w:val="32"/>
                              <w:szCs w:val="40"/>
                              <w:lang w:val="en-US" w:eastAsia="zh-CN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hint="eastAsia" w:ascii="思源黑体" w:hAnsi="思源黑体" w:eastAsia="思源黑体" w:cs="思源黑体"/>
                              <w:color w:val="000000" w:themeColor="text1"/>
                              <w:sz w:val="32"/>
                              <w:szCs w:val="40"/>
                              <w:lang w:val="en-US" w:eastAsia="zh-CN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Excel表格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38pt;margin-top:0pt;height:39.95pt;width:780pt;mso-position-horizontal-relative:page;mso-position-vertical-relative:page;z-index:251664384;v-text-anchor:middle;mso-width-relative:page;mso-height-relative:page;" fillcolor="#CFE8CC" filled="t" stroked="f" coordsize="21600,21600" o:gfxdata="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">
              <v:fill type="gradientRadial" on="t" color2="#CFE8CC" colors="0f #CFE8CC;16384f #ACD78E;32768f #CFE8CC;49152f #ACD78E;65536f #CFE8CC" focus="100%" focussize="0f,0f" focusposition="32768f,32768f" rotate="t">
                <o:fill type="gradientRadial" v:ext="backwardCompatible"/>
              </v:fill>
              <v:stroke on="f" weight="1pt" miterlimit="8" joinstyle="miter"/>
              <v:imagedata o:title=""/>
              <o:lock v:ext="edit" aspectratio="f"/>
              <v:textbox>
                <w:txbxContent>
                  <w:p w14:paraId="711CBB8A">
                    <w:pPr>
                      <w:jc w:val="center"/>
                      <w:rPr>
                        <w:rFonts w:hint="eastAsia" w:ascii="思源黑体" w:hAnsi="思源黑体" w:eastAsia="思源黑体" w:cs="思源黑体"/>
                        <w:color w:val="CFE8CC"/>
                        <w:sz w:val="32"/>
                        <w:szCs w:val="40"/>
                        <w:lang w:val="en-US" w:eastAsia="zh-CN"/>
                        <w14:textFill>
                          <w14:noFill/>
                        </w14:textFill>
                      </w:rPr>
                    </w:pPr>
                    <w:r>
                      <w:rPr>
                        <w:rFonts w:hint="eastAsia" w:ascii="思源黑体" w:hAnsi="思源黑体" w:eastAsia="思源黑体" w:cs="思源黑体"/>
                        <w:color w:val="000000" w:themeColor="text1"/>
                        <w:sz w:val="32"/>
                        <w:szCs w:val="40"/>
                        <w:lang w:val="en-US" w:eastAsia="zh-CN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Excel表格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752F35"/>
    <w:multiLevelType w:val="singleLevel"/>
    <w:tmpl w:val="54752F35"/>
    <w:lvl w:ilvl="0" w:tentative="0">
      <w:start w:val="1"/>
      <w:numFmt w:val="decimal"/>
      <w:lvlText w:val="%1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02"/>
  <w:displayBackgroundShape w:val="1"/>
  <w:embedSystemFonts/>
  <w:bordersDoNotSurroundHeader w:val="0"/>
  <w:bordersDoNotSurroundFooter w:val="0"/>
  <w:documentProtection w:enforcement="0"/>
  <w:defaultTabStop w:val="419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FiNzU5YmI1Y2ZjNGM2OTJlZWMxYzhjMzhhYWRmNmUifQ=="/>
  </w:docVars>
  <w:rsids>
    <w:rsidRoot w:val="6115072A"/>
    <w:rsid w:val="001641B9"/>
    <w:rsid w:val="003C4D71"/>
    <w:rsid w:val="01906FFB"/>
    <w:rsid w:val="029D1762"/>
    <w:rsid w:val="038B1A04"/>
    <w:rsid w:val="060A5480"/>
    <w:rsid w:val="06410981"/>
    <w:rsid w:val="06F04B5B"/>
    <w:rsid w:val="0917065C"/>
    <w:rsid w:val="09497E1A"/>
    <w:rsid w:val="0A924CB3"/>
    <w:rsid w:val="0BB46C2C"/>
    <w:rsid w:val="0BDE0CED"/>
    <w:rsid w:val="0BE1219B"/>
    <w:rsid w:val="0C6C0201"/>
    <w:rsid w:val="0E3D58A5"/>
    <w:rsid w:val="105E064F"/>
    <w:rsid w:val="13F42FDA"/>
    <w:rsid w:val="141427CF"/>
    <w:rsid w:val="14270BA7"/>
    <w:rsid w:val="154E6704"/>
    <w:rsid w:val="155F3D1F"/>
    <w:rsid w:val="17803C8D"/>
    <w:rsid w:val="182C6EFC"/>
    <w:rsid w:val="187D1716"/>
    <w:rsid w:val="1989406A"/>
    <w:rsid w:val="1B69431D"/>
    <w:rsid w:val="1BB144EF"/>
    <w:rsid w:val="20ED5FCC"/>
    <w:rsid w:val="22AF403D"/>
    <w:rsid w:val="23154455"/>
    <w:rsid w:val="23613156"/>
    <w:rsid w:val="23F3783A"/>
    <w:rsid w:val="24F50E8C"/>
    <w:rsid w:val="25F06319"/>
    <w:rsid w:val="26A2583B"/>
    <w:rsid w:val="26FE41BB"/>
    <w:rsid w:val="272C2F34"/>
    <w:rsid w:val="285D0AEF"/>
    <w:rsid w:val="29557C2B"/>
    <w:rsid w:val="2E853ABD"/>
    <w:rsid w:val="2FCC564C"/>
    <w:rsid w:val="304F5466"/>
    <w:rsid w:val="328B5243"/>
    <w:rsid w:val="34003A6C"/>
    <w:rsid w:val="34D515A1"/>
    <w:rsid w:val="37A62832"/>
    <w:rsid w:val="37D267AC"/>
    <w:rsid w:val="38B93DC5"/>
    <w:rsid w:val="39A66F8D"/>
    <w:rsid w:val="39AD58C4"/>
    <w:rsid w:val="3B0C4ACF"/>
    <w:rsid w:val="3C5462DE"/>
    <w:rsid w:val="3C9E707E"/>
    <w:rsid w:val="3F02642A"/>
    <w:rsid w:val="3F2F4154"/>
    <w:rsid w:val="3FC4676F"/>
    <w:rsid w:val="43552364"/>
    <w:rsid w:val="44D73414"/>
    <w:rsid w:val="45246645"/>
    <w:rsid w:val="469F1512"/>
    <w:rsid w:val="46DE47E0"/>
    <w:rsid w:val="4A136E08"/>
    <w:rsid w:val="4A484FA8"/>
    <w:rsid w:val="4E265036"/>
    <w:rsid w:val="4E3C7826"/>
    <w:rsid w:val="4F7420C2"/>
    <w:rsid w:val="504F24FE"/>
    <w:rsid w:val="50963C6A"/>
    <w:rsid w:val="5200731B"/>
    <w:rsid w:val="55F82395"/>
    <w:rsid w:val="56BE0251"/>
    <w:rsid w:val="58FE7EF9"/>
    <w:rsid w:val="595C06E6"/>
    <w:rsid w:val="59ED2925"/>
    <w:rsid w:val="5A0863C0"/>
    <w:rsid w:val="5C963714"/>
    <w:rsid w:val="600F4DEF"/>
    <w:rsid w:val="6115072A"/>
    <w:rsid w:val="613C4C06"/>
    <w:rsid w:val="61796DA8"/>
    <w:rsid w:val="61CA2A1B"/>
    <w:rsid w:val="623A07BF"/>
    <w:rsid w:val="62F40AEC"/>
    <w:rsid w:val="688D38DD"/>
    <w:rsid w:val="698B1EE2"/>
    <w:rsid w:val="6C597DC7"/>
    <w:rsid w:val="6FD337A2"/>
    <w:rsid w:val="71C30050"/>
    <w:rsid w:val="72D8486C"/>
    <w:rsid w:val="74CB33A5"/>
    <w:rsid w:val="76DF18DF"/>
    <w:rsid w:val="771B2074"/>
    <w:rsid w:val="784529A4"/>
    <w:rsid w:val="78881B6F"/>
    <w:rsid w:val="7B4D5762"/>
    <w:rsid w:val="7C9248DF"/>
    <w:rsid w:val="7D1E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noFill/>
        <a:ln w="6350">
          <a:noFill/>
        </a:ln>
      </a:spPr>
      <a:bodyPr rot="0" vertOverflow="overflow" horzOverflow="overflow" vert="horz" wrap="square" lIns="72000" tIns="72000" rIns="72000" bIns="7200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transverse1"/>
      <sectRole val="1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3436</Words>
  <Characters>4247</Characters>
  <Lines>0</Lines>
  <Paragraphs>0</Paragraphs>
  <TotalTime>29</TotalTime>
  <ScaleCrop>false</ScaleCrop>
  <LinksUpToDate>false</LinksUpToDate>
  <CharactersWithSpaces>4472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2024-11-15T13:43:00Z</dcterms:created>
  <dc:creator>泽</dc:creator>
  <cp:lastModifiedBy>泽</cp:lastModifiedBy>
  <cp:lastPrinted>2024-11-15T15:00:38Z</cp:lastPrinted>
  <dcterms:modified xsi:type="dcterms:W3CDTF">2024-11-16T10:18:17Z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3B637407C60A4E8F91CAA514434332EE_11</vt:lpwstr>
  </property>
</Properties>
</file>